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2C59" w14:textId="13904701" w:rsidR="009F7F37" w:rsidRDefault="00DA4DA2" w:rsidP="009F7F37">
      <w:pPr>
        <w:pStyle w:val="paragraph"/>
        <w:spacing w:before="0" w:beforeAutospacing="0" w:after="0" w:afterAutospacing="0"/>
        <w:textAlignment w:val="baseline"/>
        <w:rPr>
          <w:rFonts w:ascii="Segoe UI" w:hAnsi="Segoe UI" w:cs="Segoe UI"/>
          <w:sz w:val="18"/>
          <w:szCs w:val="18"/>
        </w:rPr>
      </w:pPr>
      <w:r w:rsidRPr="00FF4DF4">
        <w:rPr>
          <w:rFonts w:cstheme="minorHAnsi"/>
          <w:noProof/>
        </w:rPr>
        <mc:AlternateContent>
          <mc:Choice Requires="wps">
            <w:drawing>
              <wp:anchor distT="0" distB="0" distL="114300" distR="114300" simplePos="0" relativeHeight="251658240" behindDoc="0" locked="0" layoutInCell="1" allowOverlap="1" wp14:anchorId="55F3316D" wp14:editId="12E1F683">
                <wp:simplePos x="0" y="0"/>
                <wp:positionH relativeFrom="margin">
                  <wp:posOffset>117475</wp:posOffset>
                </wp:positionH>
                <wp:positionV relativeFrom="paragraph">
                  <wp:posOffset>154304</wp:posOffset>
                </wp:positionV>
                <wp:extent cx="6953250" cy="1095375"/>
                <wp:effectExtent l="0" t="0" r="0" b="0"/>
                <wp:wrapNone/>
                <wp:docPr id="5" name="Rectangle 5"/>
                <wp:cNvGraphicFramePr/>
                <a:graphic xmlns:a="http://schemas.openxmlformats.org/drawingml/2006/main">
                  <a:graphicData uri="http://schemas.microsoft.com/office/word/2010/wordprocessingShape">
                    <wps:wsp>
                      <wps:cNvSpPr/>
                      <wps:spPr>
                        <a:xfrm>
                          <a:off x="0" y="0"/>
                          <a:ext cx="6953250"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BF41A" w14:textId="434E9626" w:rsidR="009F7F37" w:rsidRDefault="009F7F37" w:rsidP="009F7F37">
                            <w:pPr>
                              <w:pStyle w:val="paragraph"/>
                              <w:spacing w:before="0" w:beforeAutospacing="0" w:after="0" w:afterAutospacing="0"/>
                              <w:jc w:val="center"/>
                              <w:textAlignment w:val="baseline"/>
                              <w:rPr>
                                <w:rFonts w:ascii="Segoe UI" w:hAnsi="Segoe UI" w:cs="Segoe UI"/>
                                <w:sz w:val="18"/>
                                <w:szCs w:val="18"/>
                              </w:rPr>
                            </w:pPr>
                            <w:bookmarkStart w:id="0" w:name="_Hlk129337215"/>
                            <w:r>
                              <w:rPr>
                                <w:rStyle w:val="normaltextrun"/>
                                <w:rFonts w:ascii="Calibri" w:hAnsi="Calibri" w:cs="Calibri"/>
                                <w:b/>
                                <w:bCs/>
                                <w:color w:val="FFFFFF"/>
                                <w:position w:val="1"/>
                                <w:sz w:val="36"/>
                                <w:szCs w:val="36"/>
                              </w:rPr>
                              <w:t>NAME OF CONFERENCE</w:t>
                            </w:r>
                            <w:r>
                              <w:rPr>
                                <w:rStyle w:val="eop"/>
                                <w:rFonts w:ascii="Calibri" w:hAnsi="Calibri" w:cs="Calibri"/>
                                <w:color w:val="FFFFFF"/>
                                <w:sz w:val="36"/>
                                <w:szCs w:val="36"/>
                              </w:rPr>
                              <w:t>​</w:t>
                            </w:r>
                          </w:p>
                          <w:p w14:paraId="462078CA" w14:textId="77777777" w:rsidR="009F7F37" w:rsidRDefault="009F7F37" w:rsidP="009F7F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FFFF"/>
                                <w:sz w:val="36"/>
                                <w:szCs w:val="36"/>
                              </w:rPr>
                              <w:t>DATE, TIME| LOCATION</w:t>
                            </w:r>
                          </w:p>
                          <w:p w14:paraId="2ED110DD" w14:textId="3964EB10" w:rsidR="00DA4DA2" w:rsidRDefault="00DA4DA2" w:rsidP="00E21209">
                            <w:pPr>
                              <w:spacing w:after="0" w:line="240" w:lineRule="auto"/>
                              <w:rPr>
                                <w:rFonts w:ascii="Verdana" w:hAnsi="Verdana"/>
                                <w:b/>
                                <w:bCs/>
                                <w:color w:val="FFFFFF" w:themeColor="background1"/>
                                <w:sz w:val="32"/>
                                <w:szCs w:val="32"/>
                              </w:rPr>
                            </w:pPr>
                          </w:p>
                          <w:p w14:paraId="6F9A9D56" w14:textId="77777777" w:rsidR="00B72B17" w:rsidRPr="005B2E19" w:rsidRDefault="00B72B17" w:rsidP="00E21209">
                            <w:pPr>
                              <w:spacing w:after="0" w:line="240" w:lineRule="auto"/>
                              <w:rPr>
                                <w:rFonts w:ascii="Verdana" w:hAnsi="Verdana"/>
                                <w:b/>
                                <w:bCs/>
                                <w:color w:val="FFFFFF" w:themeColor="background1"/>
                                <w:sz w:val="32"/>
                                <w:szCs w:val="32"/>
                              </w:rPr>
                            </w:pPr>
                          </w:p>
                          <w:bookmarkEnd w:id="0"/>
                          <w:p w14:paraId="4185FFEB" w14:textId="31D40AB2" w:rsidR="00DA4DA2" w:rsidRPr="001619BF" w:rsidRDefault="00DA4DA2" w:rsidP="00DA4DA2">
                            <w:pPr>
                              <w:jc w:val="center"/>
                              <w:rPr>
                                <w:rFonts w:ascii="Verdana" w:hAnsi="Verdana"/>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3316D" id="Rectangle 5" o:spid="_x0000_s1026" style="position:absolute;margin-left:9.25pt;margin-top:12.15pt;width:547.5pt;height:8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" filled="f" stroked="f" strokeweight="1pt">
                <v:textbox>
                  <w:txbxContent>
                    <w:p w14:paraId="5A8BF41A" w14:textId="434E9626" w:rsidR="009F7F37" w:rsidRDefault="009F7F37" w:rsidP="009F7F37">
                      <w:pPr>
                        <w:pStyle w:val="paragraph"/>
                        <w:spacing w:before="0" w:beforeAutospacing="0" w:after="0" w:afterAutospacing="0"/>
                        <w:jc w:val="center"/>
                        <w:textAlignment w:val="baseline"/>
                        <w:rPr>
                          <w:rFonts w:ascii="Segoe UI" w:hAnsi="Segoe UI" w:cs="Segoe UI"/>
                          <w:sz w:val="18"/>
                          <w:szCs w:val="18"/>
                        </w:rPr>
                      </w:pPr>
                      <w:bookmarkStart w:id="1" w:name="_Hlk129337215"/>
                      <w:r>
                        <w:rPr>
                          <w:rStyle w:val="normaltextrun"/>
                          <w:rFonts w:ascii="Calibri" w:hAnsi="Calibri" w:cs="Calibri"/>
                          <w:b/>
                          <w:bCs/>
                          <w:color w:val="FFFFFF"/>
                          <w:position w:val="1"/>
                          <w:sz w:val="36"/>
                          <w:szCs w:val="36"/>
                        </w:rPr>
                        <w:t>NAME OF CONFERENCE</w:t>
                      </w:r>
                      <w:r>
                        <w:rPr>
                          <w:rStyle w:val="eop"/>
                          <w:rFonts w:ascii="Calibri" w:hAnsi="Calibri" w:cs="Calibri"/>
                          <w:color w:val="FFFFFF"/>
                          <w:sz w:val="36"/>
                          <w:szCs w:val="36"/>
                        </w:rPr>
                        <w:t>​</w:t>
                      </w:r>
                    </w:p>
                    <w:p w14:paraId="462078CA" w14:textId="77777777" w:rsidR="009F7F37" w:rsidRDefault="009F7F37" w:rsidP="009F7F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FFFFFF"/>
                          <w:sz w:val="36"/>
                          <w:szCs w:val="36"/>
                        </w:rPr>
                        <w:t>DATE, TIME| LOCATION</w:t>
                      </w:r>
                    </w:p>
                    <w:p w14:paraId="2ED110DD" w14:textId="3964EB10" w:rsidR="00DA4DA2" w:rsidRDefault="00DA4DA2" w:rsidP="00E21209">
                      <w:pPr>
                        <w:spacing w:after="0" w:line="240" w:lineRule="auto"/>
                        <w:rPr>
                          <w:rFonts w:ascii="Verdana" w:hAnsi="Verdana"/>
                          <w:b/>
                          <w:bCs/>
                          <w:color w:val="FFFFFF" w:themeColor="background1"/>
                          <w:sz w:val="32"/>
                          <w:szCs w:val="32"/>
                        </w:rPr>
                      </w:pPr>
                    </w:p>
                    <w:p w14:paraId="6F9A9D56" w14:textId="77777777" w:rsidR="00B72B17" w:rsidRPr="005B2E19" w:rsidRDefault="00B72B17" w:rsidP="00E21209">
                      <w:pPr>
                        <w:spacing w:after="0" w:line="240" w:lineRule="auto"/>
                        <w:rPr>
                          <w:rFonts w:ascii="Verdana" w:hAnsi="Verdana"/>
                          <w:b/>
                          <w:bCs/>
                          <w:color w:val="FFFFFF" w:themeColor="background1"/>
                          <w:sz w:val="32"/>
                          <w:szCs w:val="32"/>
                        </w:rPr>
                      </w:pPr>
                    </w:p>
                    <w:bookmarkEnd w:id="1"/>
                    <w:p w14:paraId="4185FFEB" w14:textId="31D40AB2" w:rsidR="00DA4DA2" w:rsidRPr="001619BF" w:rsidRDefault="00DA4DA2" w:rsidP="00DA4DA2">
                      <w:pPr>
                        <w:jc w:val="center"/>
                        <w:rPr>
                          <w:rFonts w:ascii="Verdana" w:hAnsi="Verdana"/>
                          <w:sz w:val="32"/>
                          <w:szCs w:val="32"/>
                        </w:rPr>
                      </w:pPr>
                    </w:p>
                  </w:txbxContent>
                </v:textbox>
                <w10:wrap anchorx="margin"/>
              </v:rect>
            </w:pict>
          </mc:Fallback>
        </mc:AlternateContent>
      </w:r>
      <w:r w:rsidRPr="00FF4DF4">
        <w:rPr>
          <w:rFonts w:cstheme="minorHAnsi"/>
          <w:noProof/>
        </w:rPr>
        <w:drawing>
          <wp:inline distT="0" distB="0" distL="0" distR="0" wp14:anchorId="4C6B8B26" wp14:editId="53E996E4">
            <wp:extent cx="701294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50460" cy="2683631"/>
                    </a:xfrm>
                    <a:prstGeom prst="rect">
                      <a:avLst/>
                    </a:prstGeom>
                  </pic:spPr>
                </pic:pic>
              </a:graphicData>
            </a:graphic>
          </wp:inline>
        </w:drawing>
      </w:r>
      <w:r w:rsidR="00055B10" w:rsidRPr="00FF4DF4">
        <w:rPr>
          <w:rFonts w:ascii="Calibri" w:hAnsi="Calibri" w:cs="Calibri"/>
          <w:color w:val="000000"/>
          <w:shd w:val="clear" w:color="auto" w:fill="FFFFFF"/>
        </w:rPr>
        <w:br/>
      </w:r>
      <w:bookmarkStart w:id="2" w:name="_Hlk125012222"/>
      <w:r w:rsidR="009F7F37">
        <w:rPr>
          <w:rStyle w:val="normaltextrun"/>
          <w:rFonts w:ascii="Verdana" w:hAnsi="Verdana" w:cs="Segoe UI"/>
          <w:b/>
          <w:bCs/>
          <w:color w:val="000000"/>
          <w:position w:val="2"/>
          <w:sz w:val="22"/>
          <w:szCs w:val="22"/>
        </w:rPr>
        <w:t>Speaker(s): </w:t>
      </w:r>
      <w:r w:rsidR="009F7F37">
        <w:rPr>
          <w:rStyle w:val="scxp202876507"/>
          <w:rFonts w:ascii="Arial" w:hAnsi="Arial" w:cs="Arial"/>
          <w:color w:val="000000"/>
          <w:sz w:val="22"/>
          <w:szCs w:val="22"/>
        </w:rPr>
        <w:t>​</w:t>
      </w:r>
      <w:r w:rsidR="009F7F37">
        <w:rPr>
          <w:rFonts w:ascii="Verdana" w:hAnsi="Verdana" w:cs="Segoe UI"/>
          <w:color w:val="000000"/>
          <w:sz w:val="22"/>
          <w:szCs w:val="22"/>
        </w:rPr>
        <w:br/>
      </w:r>
      <w:r w:rsidR="009F7F37">
        <w:rPr>
          <w:rStyle w:val="normaltextrun"/>
          <w:rFonts w:ascii="Verdana" w:hAnsi="Verdana" w:cs="Segoe UI"/>
          <w:color w:val="000000"/>
          <w:position w:val="2"/>
          <w:sz w:val="22"/>
          <w:szCs w:val="22"/>
        </w:rPr>
        <w:t>(include Name, Degree/Credentials, Title/Position)</w:t>
      </w:r>
      <w:r w:rsidR="009F7F37">
        <w:rPr>
          <w:rStyle w:val="eop"/>
          <w:rFonts w:ascii="Arial" w:hAnsi="Arial" w:cs="Arial"/>
          <w:color w:val="000000"/>
          <w:sz w:val="22"/>
          <w:szCs w:val="22"/>
        </w:rPr>
        <w:t>​</w:t>
      </w:r>
    </w:p>
    <w:p w14:paraId="2977043C"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scxp202876507"/>
          <w:rFonts w:ascii="Arial" w:hAnsi="Arial" w:cs="Arial"/>
          <w:sz w:val="22"/>
          <w:szCs w:val="22"/>
        </w:rPr>
        <w:t>​</w:t>
      </w:r>
      <w:r>
        <w:rPr>
          <w:rFonts w:ascii="Verdana" w:hAnsi="Verdana" w:cs="Segoe UI"/>
          <w:sz w:val="22"/>
          <w:szCs w:val="22"/>
        </w:rPr>
        <w:br/>
      </w:r>
      <w:r>
        <w:rPr>
          <w:rStyle w:val="normaltextrun"/>
          <w:rFonts w:ascii="Verdana" w:hAnsi="Verdana" w:cs="Segoe UI"/>
          <w:b/>
          <w:bCs/>
          <w:color w:val="000000"/>
          <w:position w:val="2"/>
          <w:sz w:val="22"/>
          <w:szCs w:val="22"/>
        </w:rPr>
        <w:t>Objective:</w:t>
      </w:r>
      <w:r>
        <w:rPr>
          <w:rStyle w:val="eop"/>
          <w:rFonts w:ascii="Arial" w:hAnsi="Arial" w:cs="Arial"/>
          <w:color w:val="000000"/>
          <w:sz w:val="22"/>
          <w:szCs w:val="22"/>
        </w:rPr>
        <w:t>​</w:t>
      </w:r>
    </w:p>
    <w:p w14:paraId="55EA4A96" w14:textId="77777777" w:rsidR="009F7F37" w:rsidRDefault="009F7F37" w:rsidP="009F7F37">
      <w:pPr>
        <w:pStyle w:val="paragraph"/>
        <w:numPr>
          <w:ilvl w:val="0"/>
          <w:numId w:val="10"/>
        </w:numPr>
        <w:spacing w:before="0" w:beforeAutospacing="0" w:after="0" w:afterAutospacing="0"/>
        <w:ind w:left="1363" w:firstLine="0"/>
        <w:textAlignment w:val="baseline"/>
        <w:rPr>
          <w:rFonts w:ascii="Arial" w:hAnsi="Arial" w:cs="Arial"/>
          <w:sz w:val="21"/>
          <w:szCs w:val="21"/>
        </w:rPr>
      </w:pPr>
      <w:r>
        <w:rPr>
          <w:rStyle w:val="normaltextrun"/>
          <w:rFonts w:ascii="Verdana" w:hAnsi="Verdana" w:cs="Arial"/>
          <w:color w:val="000000"/>
          <w:position w:val="2"/>
          <w:sz w:val="22"/>
          <w:szCs w:val="22"/>
        </w:rPr>
        <w:t> </w:t>
      </w:r>
      <w:r>
        <w:rPr>
          <w:rStyle w:val="eop"/>
          <w:rFonts w:ascii="Arial" w:hAnsi="Arial" w:cs="Arial"/>
          <w:color w:val="000000"/>
          <w:sz w:val="22"/>
          <w:szCs w:val="22"/>
        </w:rPr>
        <w:t>​</w:t>
      </w:r>
    </w:p>
    <w:p w14:paraId="183C4B34" w14:textId="77777777" w:rsidR="009F7F37" w:rsidRDefault="009F7F37" w:rsidP="009F7F37">
      <w:pPr>
        <w:pStyle w:val="paragraph"/>
        <w:numPr>
          <w:ilvl w:val="0"/>
          <w:numId w:val="10"/>
        </w:numPr>
        <w:spacing w:before="0" w:beforeAutospacing="0" w:after="0" w:afterAutospacing="0"/>
        <w:ind w:left="1363" w:firstLine="0"/>
        <w:textAlignment w:val="baseline"/>
        <w:rPr>
          <w:rFonts w:ascii="Arial" w:hAnsi="Arial" w:cs="Arial"/>
          <w:sz w:val="21"/>
          <w:szCs w:val="21"/>
        </w:rPr>
      </w:pPr>
      <w:r>
        <w:rPr>
          <w:rStyle w:val="normaltextrun"/>
          <w:rFonts w:ascii="Verdana" w:hAnsi="Verdana" w:cs="Arial"/>
          <w:color w:val="000000"/>
          <w:position w:val="2"/>
          <w:sz w:val="22"/>
          <w:szCs w:val="22"/>
        </w:rPr>
        <w:t> </w:t>
      </w:r>
      <w:r>
        <w:rPr>
          <w:rStyle w:val="eop"/>
          <w:rFonts w:ascii="Arial" w:hAnsi="Arial" w:cs="Arial"/>
          <w:color w:val="000000"/>
          <w:sz w:val="22"/>
          <w:szCs w:val="22"/>
        </w:rPr>
        <w:t>​</w:t>
      </w:r>
    </w:p>
    <w:p w14:paraId="510DC188" w14:textId="5A3283EE" w:rsidR="009F7F37" w:rsidRPr="009F7F37" w:rsidRDefault="009F7F37" w:rsidP="009F7F37">
      <w:pPr>
        <w:pStyle w:val="paragraph"/>
        <w:spacing w:before="0" w:beforeAutospacing="0" w:after="0" w:afterAutospacing="0"/>
        <w:ind w:left="1714"/>
        <w:textAlignment w:val="baseline"/>
        <w:rPr>
          <w:rFonts w:ascii="Segoe UI" w:hAnsi="Segoe UI" w:cs="Segoe UI"/>
          <w:sz w:val="18"/>
          <w:szCs w:val="18"/>
        </w:rPr>
      </w:pPr>
      <w:r>
        <w:rPr>
          <w:rStyle w:val="normaltextrun"/>
          <w:rFonts w:ascii="Verdana" w:hAnsi="Verdana" w:cs="Segoe UI"/>
          <w:color w:val="000000"/>
          <w:position w:val="2"/>
          <w:sz w:val="22"/>
          <w:szCs w:val="22"/>
        </w:rPr>
        <w:t> </w:t>
      </w:r>
      <w:r>
        <w:rPr>
          <w:rStyle w:val="eop"/>
          <w:rFonts w:ascii="Arial" w:hAnsi="Arial" w:cs="Arial"/>
          <w:color w:val="000000"/>
          <w:sz w:val="22"/>
          <w:szCs w:val="22"/>
        </w:rPr>
        <w:t>​</w:t>
      </w:r>
    </w:p>
    <w:bookmarkEnd w:id="2"/>
    <w:p w14:paraId="42808D41" w14:textId="7BA518E4" w:rsidR="009F7F37" w:rsidRDefault="009F7F37" w:rsidP="009F7F3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Verdana" w:hAnsi="Verdana" w:cs="Segoe UI"/>
          <w:b/>
          <w:bCs/>
          <w:color w:val="000000"/>
          <w:position w:val="2"/>
          <w:sz w:val="22"/>
          <w:szCs w:val="22"/>
        </w:rPr>
        <w:t>Target Audience: </w:t>
      </w:r>
      <w:r>
        <w:rPr>
          <w:rStyle w:val="normaltextrun"/>
          <w:rFonts w:ascii="Verdana" w:hAnsi="Verdana" w:cs="Segoe UI"/>
          <w:color w:val="000000"/>
          <w:position w:val="2"/>
          <w:sz w:val="22"/>
          <w:szCs w:val="22"/>
        </w:rPr>
        <w:t>This activity is designed for physicians, nurses, pharmacists, and other healthcare professionals.</w:t>
      </w:r>
      <w:r>
        <w:rPr>
          <w:rStyle w:val="scxp84607725"/>
          <w:rFonts w:ascii="Arial" w:hAnsi="Arial" w:cs="Arial"/>
          <w:color w:val="000000"/>
          <w:sz w:val="22"/>
          <w:szCs w:val="22"/>
        </w:rPr>
        <w:t>​</w:t>
      </w:r>
      <w:r>
        <w:rPr>
          <w:rFonts w:ascii="Verdana" w:hAnsi="Verdana" w:cs="Segoe UI"/>
          <w:color w:val="000000"/>
          <w:sz w:val="22"/>
          <w:szCs w:val="22"/>
        </w:rPr>
        <w:br/>
      </w:r>
      <w:r>
        <w:rPr>
          <w:rStyle w:val="scxp84607725"/>
          <w:rFonts w:ascii="Arial" w:hAnsi="Arial" w:cs="Arial"/>
          <w:sz w:val="22"/>
          <w:szCs w:val="22"/>
        </w:rPr>
        <w:t>​</w:t>
      </w:r>
      <w:r>
        <w:rPr>
          <w:rFonts w:ascii="Verdana" w:hAnsi="Verdana" w:cs="Segoe UI"/>
          <w:sz w:val="22"/>
          <w:szCs w:val="22"/>
        </w:rPr>
        <w:br/>
      </w:r>
      <w:r>
        <w:rPr>
          <w:rStyle w:val="normaltextrun"/>
          <w:rFonts w:ascii="Verdana" w:hAnsi="Verdana" w:cs="Segoe UI"/>
          <w:b/>
          <w:bCs/>
          <w:color w:val="000000"/>
          <w:position w:val="2"/>
          <w:sz w:val="22"/>
          <w:szCs w:val="22"/>
        </w:rPr>
        <w:t>Disclosure:</w:t>
      </w:r>
      <w:r>
        <w:rPr>
          <w:rStyle w:val="normaltextrun"/>
          <w:rFonts w:ascii="Verdana" w:hAnsi="Verdana" w:cs="Segoe UI"/>
          <w:color w:val="000000"/>
          <w:position w:val="2"/>
          <w:sz w:val="22"/>
          <w:szCs w:val="22"/>
        </w:rPr>
        <w:t>  </w:t>
      </w:r>
      <w:r>
        <w:rPr>
          <w:rStyle w:val="scxp84607725"/>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b/>
          <w:bCs/>
          <w:color w:val="000000"/>
          <w:position w:val="2"/>
          <w:sz w:val="22"/>
          <w:szCs w:val="22"/>
          <w:u w:val="single"/>
        </w:rPr>
        <w:t>Still working on collecting disclosures</w:t>
      </w:r>
      <w:r>
        <w:rPr>
          <w:rStyle w:val="normaltextrun"/>
          <w:rFonts w:ascii="Verdana" w:hAnsi="Verdana" w:cs="Segoe UI"/>
          <w:b/>
          <w:bCs/>
          <w:color w:val="000000"/>
          <w:position w:val="2"/>
          <w:sz w:val="22"/>
          <w:szCs w:val="22"/>
        </w:rPr>
        <w:t>:</w:t>
      </w:r>
      <w:r>
        <w:rPr>
          <w:rStyle w:val="scxp84607725"/>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Faculty disclosures are being reviewed and will be presented to the audience in advance of the program.</w:t>
      </w:r>
      <w:r>
        <w:rPr>
          <w:rStyle w:val="eop"/>
          <w:rFonts w:ascii="Arial" w:hAnsi="Arial" w:cs="Arial"/>
          <w:color w:val="000000"/>
          <w:sz w:val="22"/>
          <w:szCs w:val="22"/>
        </w:rPr>
        <w:t>​</w:t>
      </w:r>
    </w:p>
    <w:p w14:paraId="07B8DE3D"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p>
    <w:p w14:paraId="58B7D5EC"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position w:val="2"/>
          <w:sz w:val="22"/>
          <w:szCs w:val="22"/>
          <w:u w:val="single"/>
        </w:rPr>
        <w:t>No financial relationships to disclose</w:t>
      </w:r>
      <w:r>
        <w:rPr>
          <w:rStyle w:val="normaltextrun"/>
          <w:rFonts w:ascii="Verdana" w:hAnsi="Verdana" w:cs="Segoe UI"/>
          <w:b/>
          <w:bCs/>
          <w:color w:val="000000"/>
          <w:position w:val="2"/>
          <w:sz w:val="22"/>
          <w:szCs w:val="22"/>
        </w:rPr>
        <w:t>:</w:t>
      </w:r>
      <w:r>
        <w:rPr>
          <w:rStyle w:val="scxp84607725"/>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The planner(s) and speaker(s) have indicated that there are no relevant financial relationships with any ineligible companies to disclose. </w:t>
      </w:r>
      <w:r>
        <w:rPr>
          <w:rStyle w:val="scxp84607725"/>
          <w:rFonts w:ascii="Arial" w:hAnsi="Arial" w:cs="Arial"/>
          <w:color w:val="000000"/>
          <w:sz w:val="22"/>
          <w:szCs w:val="22"/>
        </w:rPr>
        <w:t>​</w:t>
      </w:r>
      <w:r>
        <w:rPr>
          <w:rFonts w:ascii="Verdana" w:hAnsi="Verdana" w:cs="Segoe UI"/>
          <w:color w:val="000000"/>
          <w:sz w:val="22"/>
          <w:szCs w:val="22"/>
        </w:rPr>
        <w:br/>
      </w:r>
      <w:r>
        <w:rPr>
          <w:rStyle w:val="scxp84607725"/>
          <w:rFonts w:ascii="Calibri" w:hAnsi="Calibri" w:cs="Calibri"/>
          <w:sz w:val="22"/>
          <w:szCs w:val="22"/>
        </w:rPr>
        <w:t>​</w:t>
      </w:r>
      <w:r>
        <w:rPr>
          <w:rFonts w:ascii="Calibri" w:hAnsi="Calibri" w:cs="Calibri"/>
          <w:sz w:val="22"/>
          <w:szCs w:val="22"/>
        </w:rPr>
        <w:br/>
      </w:r>
      <w:r>
        <w:rPr>
          <w:rStyle w:val="normaltextrun"/>
          <w:rFonts w:ascii="Verdana" w:hAnsi="Verdana" w:cs="Segoe UI"/>
          <w:b/>
          <w:bCs/>
          <w:color w:val="000000"/>
          <w:position w:val="2"/>
          <w:sz w:val="22"/>
          <w:szCs w:val="22"/>
        </w:rPr>
        <w:t>Commercial Support: </w:t>
      </w:r>
      <w:r>
        <w:rPr>
          <w:rStyle w:val="normaltextrun"/>
          <w:rFonts w:ascii="Verdana" w:hAnsi="Verdana" w:cs="Segoe UI"/>
          <w:color w:val="000000"/>
          <w:position w:val="2"/>
          <w:sz w:val="22"/>
          <w:szCs w:val="22"/>
        </w:rPr>
        <w:t>There is no financial support for the activities. </w:t>
      </w:r>
    </w:p>
    <w:p w14:paraId="55D7AB3D" w14:textId="39B74D66" w:rsidR="00E842EB" w:rsidRPr="009F7F37" w:rsidRDefault="00E842EB" w:rsidP="00E842EB">
      <w:pPr>
        <w:spacing w:after="0" w:line="276" w:lineRule="auto"/>
        <w:textAlignment w:val="baseline"/>
        <w:rPr>
          <w:rFonts w:ascii="Verdana" w:eastAsia="Times New Roman" w:hAnsi="Verdana" w:cstheme="minorHAnsi"/>
          <w:b/>
          <w:bCs/>
          <w:kern w:val="24"/>
        </w:rPr>
      </w:pPr>
    </w:p>
    <w:p w14:paraId="3AC4A004" w14:textId="77777777" w:rsidR="00E842EB" w:rsidRPr="009F7F37" w:rsidRDefault="00E842EB" w:rsidP="00E842EB">
      <w:pPr>
        <w:pStyle w:val="paragraph"/>
        <w:spacing w:before="0" w:beforeAutospacing="0" w:after="0" w:afterAutospacing="0"/>
        <w:textAlignment w:val="baseline"/>
        <w:rPr>
          <w:rStyle w:val="eop"/>
          <w:rFonts w:ascii="Verdana" w:hAnsi="Verdana" w:cstheme="minorHAnsi"/>
          <w:sz w:val="22"/>
          <w:szCs w:val="22"/>
        </w:rPr>
      </w:pPr>
      <w:r w:rsidRPr="009F7F37">
        <w:rPr>
          <w:rStyle w:val="normaltextrun"/>
          <w:rFonts w:ascii="Verdana" w:hAnsi="Verdana" w:cstheme="minorHAnsi"/>
          <w:b/>
          <w:bCs/>
          <w:position w:val="-1"/>
          <w:sz w:val="22"/>
          <w:szCs w:val="22"/>
        </w:rPr>
        <w:t>Accreditation Statement</w:t>
      </w:r>
      <w:r w:rsidRPr="009F7F37">
        <w:rPr>
          <w:rStyle w:val="eop"/>
          <w:rFonts w:ascii="Verdana" w:hAnsi="Verdana" w:cstheme="minorHAnsi"/>
          <w:sz w:val="22"/>
          <w:szCs w:val="22"/>
        </w:rPr>
        <w:t>:</w:t>
      </w:r>
    </w:p>
    <w:p w14:paraId="4821263C" w14:textId="77777777" w:rsidR="00E842EB" w:rsidRPr="009F7F37" w:rsidRDefault="00E842EB" w:rsidP="00E842EB">
      <w:pPr>
        <w:spacing w:after="0" w:line="276" w:lineRule="auto"/>
        <w:textAlignment w:val="baseline"/>
        <w:rPr>
          <w:rFonts w:ascii="Verdana" w:eastAsia="Times New Roman" w:hAnsi="Verdana" w:cstheme="minorHAnsi"/>
          <w:b/>
          <w:bCs/>
          <w:kern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9576"/>
      </w:tblGrid>
      <w:tr w:rsidR="00E842EB" w:rsidRPr="009F7F37" w14:paraId="2B1D1D73" w14:textId="77777777" w:rsidTr="47A55E8E">
        <w:tc>
          <w:tcPr>
            <w:tcW w:w="1838" w:type="dxa"/>
          </w:tcPr>
          <w:p w14:paraId="2F8FB65E" w14:textId="64B1CEDD" w:rsidR="00E842EB" w:rsidRPr="009F7F37" w:rsidRDefault="00E842EB" w:rsidP="00E842EB">
            <w:pPr>
              <w:spacing w:line="276" w:lineRule="auto"/>
              <w:textAlignment w:val="baseline"/>
              <w:rPr>
                <w:rFonts w:ascii="Verdana" w:eastAsia="Times New Roman" w:hAnsi="Verdana" w:cstheme="minorHAnsi"/>
                <w:b/>
                <w:bCs/>
                <w:kern w:val="24"/>
              </w:rPr>
            </w:pPr>
            <w:r w:rsidRPr="009F7F37">
              <w:rPr>
                <w:rFonts w:ascii="Verdana" w:hAnsi="Verdana" w:cstheme="minorHAnsi"/>
                <w:noProof/>
              </w:rPr>
              <w:drawing>
                <wp:inline distT="0" distB="0" distL="0" distR="0" wp14:anchorId="1459D29F" wp14:editId="54F1EB89">
                  <wp:extent cx="1009650" cy="69671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1538" cy="711822"/>
                          </a:xfrm>
                          <a:prstGeom prst="rect">
                            <a:avLst/>
                          </a:prstGeom>
                          <a:noFill/>
                          <a:ln>
                            <a:noFill/>
                          </a:ln>
                        </pic:spPr>
                      </pic:pic>
                    </a:graphicData>
                  </a:graphic>
                </wp:inline>
              </w:drawing>
            </w:r>
          </w:p>
        </w:tc>
        <w:tc>
          <w:tcPr>
            <w:tcW w:w="9576" w:type="dxa"/>
          </w:tcPr>
          <w:p w14:paraId="3753F650" w14:textId="6DAEEBB1" w:rsidR="00E842EB" w:rsidRPr="009F7F37" w:rsidRDefault="00E842EB" w:rsidP="00585244">
            <w:pPr>
              <w:textAlignment w:val="baseline"/>
              <w:rPr>
                <w:rFonts w:ascii="Verdana" w:eastAsia="Times New Roman" w:hAnsi="Verdana" w:cstheme="minorHAnsi"/>
                <w:b/>
                <w:bCs/>
                <w:kern w:val="24"/>
              </w:rPr>
            </w:pPr>
            <w:r w:rsidRPr="009F7F37">
              <w:rPr>
                <w:rFonts w:ascii="Verdana" w:eastAsia="Times New Roman" w:hAnsi="Verdana" w:cstheme="minorHAnsi"/>
                <w:kern w:val="24"/>
              </w:rPr>
              <w:t>In</w:t>
            </w:r>
            <w:r w:rsidRPr="009F7F37">
              <w:rPr>
                <w:rFonts w:ascii="Verdana" w:eastAsia="Times New Roman" w:hAnsi="Verdana" w:cstheme="minorHAnsi"/>
                <w:b/>
                <w:bCs/>
                <w:kern w:val="24"/>
              </w:rPr>
              <w:t xml:space="preserve"> </w:t>
            </w:r>
            <w:r w:rsidRPr="009F7F37">
              <w:rPr>
                <w:rStyle w:val="normaltextrun"/>
                <w:rFonts w:ascii="Verdana" w:hAnsi="Verdana" w:cstheme="minorHAnsi"/>
                <w:position w:val="-1"/>
              </w:rPr>
              <w:t>support of improving patient care, Advocate Health is jointly accredited by the Accreditation Council for Continuing Medical Education (ACCME), the Accreditation Council for Pharmacy Education (ACPE), and the American Nurses Credentialing Center (ANCC), to provide continuing education for the healthcare team.</w:t>
            </w:r>
          </w:p>
        </w:tc>
      </w:tr>
    </w:tbl>
    <w:p w14:paraId="06759BB5" w14:textId="77777777" w:rsidR="00D61C7F" w:rsidRPr="00FF4DF4" w:rsidRDefault="00D61C7F" w:rsidP="00192C84">
      <w:pPr>
        <w:spacing w:after="0" w:line="240" w:lineRule="auto"/>
        <w:textAlignment w:val="baseline"/>
        <w:rPr>
          <w:rFonts w:eastAsia="Times New Roman" w:cstheme="minorHAnsi"/>
          <w:b/>
          <w:bCs/>
        </w:rPr>
      </w:pPr>
    </w:p>
    <w:p w14:paraId="5FA5AFDD" w14:textId="59358A42" w:rsidR="009F7F37" w:rsidRDefault="009F7F37" w:rsidP="009F7F3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Verdana" w:hAnsi="Verdana" w:cs="Segoe UI"/>
          <w:b/>
          <w:bCs/>
          <w:color w:val="000000"/>
          <w:position w:val="2"/>
          <w:sz w:val="22"/>
          <w:szCs w:val="22"/>
        </w:rPr>
        <w:t>Credit Statement(s): </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b/>
          <w:bCs/>
          <w:color w:val="000000"/>
          <w:position w:val="2"/>
          <w:sz w:val="22"/>
          <w:szCs w:val="22"/>
        </w:rPr>
        <w:t>American Medical Association (AMA): </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Advocate Health designates this live activity for a maximum of (x) </w:t>
      </w:r>
      <w:r>
        <w:rPr>
          <w:rStyle w:val="normaltextrun"/>
          <w:rFonts w:ascii="Verdana" w:hAnsi="Verdana" w:cs="Segoe UI"/>
          <w:i/>
          <w:iCs/>
          <w:color w:val="000000"/>
          <w:position w:val="2"/>
          <w:sz w:val="22"/>
          <w:szCs w:val="22"/>
        </w:rPr>
        <w:t>AMA PRA Category 1 Credits™</w:t>
      </w:r>
      <w:r>
        <w:rPr>
          <w:rStyle w:val="normaltextrun"/>
          <w:rFonts w:ascii="Verdana" w:hAnsi="Verdana" w:cs="Segoe UI"/>
          <w:color w:val="000000"/>
          <w:position w:val="2"/>
          <w:sz w:val="22"/>
          <w:szCs w:val="22"/>
        </w:rPr>
        <w:t>. Physicians should claim only the credit commensurate with the extent of their participation in the activity. </w:t>
      </w:r>
      <w:r>
        <w:rPr>
          <w:rStyle w:val="eop"/>
          <w:rFonts w:ascii="Arial" w:hAnsi="Arial" w:cs="Arial"/>
          <w:color w:val="000000"/>
          <w:sz w:val="22"/>
          <w:szCs w:val="22"/>
        </w:rPr>
        <w:t>​</w:t>
      </w:r>
    </w:p>
    <w:p w14:paraId="7605E030"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p>
    <w:p w14:paraId="7258AA11" w14:textId="6237BE10"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position w:val="2"/>
          <w:sz w:val="22"/>
          <w:szCs w:val="22"/>
        </w:rPr>
        <w:t>American Nurses Credentialing Center (ANCC):</w:t>
      </w:r>
      <w:r>
        <w:rPr>
          <w:rStyle w:val="normaltextrun"/>
          <w:rFonts w:ascii="Verdana" w:hAnsi="Verdana" w:cs="Segoe UI"/>
          <w:color w:val="000000"/>
          <w:position w:val="2"/>
          <w:sz w:val="22"/>
          <w:szCs w:val="22"/>
        </w:rPr>
        <w:t> </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Advocate Health designates this live activity for a maximum of (x) ANCC contact hours. Nurses should claim only the credit commensurate with the extent of their participation in the activity. </w:t>
      </w:r>
      <w:r>
        <w:rPr>
          <w:rStyle w:val="scxp237949136"/>
          <w:rFonts w:ascii="Arial" w:hAnsi="Arial" w:cs="Arial"/>
          <w:color w:val="000000"/>
          <w:sz w:val="22"/>
          <w:szCs w:val="22"/>
        </w:rPr>
        <w:t>​</w:t>
      </w:r>
      <w:r>
        <w:rPr>
          <w:rFonts w:ascii="Verdana" w:hAnsi="Verdana" w:cs="Segoe UI"/>
          <w:color w:val="000000"/>
          <w:sz w:val="22"/>
          <w:szCs w:val="22"/>
        </w:rPr>
        <w:br/>
      </w:r>
      <w:r>
        <w:rPr>
          <w:rStyle w:val="scxp237949136"/>
          <w:rFonts w:ascii="Arial" w:hAnsi="Arial" w:cs="Arial"/>
          <w:sz w:val="22"/>
          <w:szCs w:val="22"/>
        </w:rPr>
        <w:t>​</w:t>
      </w:r>
      <w:r>
        <w:rPr>
          <w:rFonts w:ascii="Verdana" w:hAnsi="Verdana" w:cs="Segoe UI"/>
          <w:sz w:val="22"/>
          <w:szCs w:val="22"/>
        </w:rPr>
        <w:br/>
      </w:r>
      <w:r>
        <w:rPr>
          <w:rStyle w:val="normaltextrun"/>
          <w:rFonts w:ascii="Verdana" w:hAnsi="Verdana" w:cs="Segoe UI"/>
          <w:b/>
          <w:bCs/>
          <w:color w:val="000000"/>
          <w:position w:val="2"/>
          <w:sz w:val="22"/>
          <w:szCs w:val="22"/>
        </w:rPr>
        <w:t>Accreditation Council for Pharmacy Education (ACPE):</w:t>
      </w:r>
      <w:r>
        <w:rPr>
          <w:rStyle w:val="normaltextrun"/>
          <w:rFonts w:ascii="Verdana" w:hAnsi="Verdana" w:cs="Segoe UI"/>
          <w:color w:val="000000"/>
          <w:position w:val="2"/>
          <w:sz w:val="22"/>
          <w:szCs w:val="22"/>
        </w:rPr>
        <w:t> </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 xml:space="preserve">Advocate Health designates this live activity for a maximum of (x) hours of CPE credit for (pharmacists and pharmacy technicians). CPE credit can be claimed on the AAH CE platform within </w:t>
      </w:r>
      <w:r>
        <w:rPr>
          <w:rStyle w:val="normaltextrun"/>
          <w:rFonts w:ascii="Verdana" w:hAnsi="Verdana" w:cs="Segoe UI"/>
          <w:color w:val="000000"/>
          <w:position w:val="2"/>
          <w:sz w:val="22"/>
          <w:szCs w:val="22"/>
        </w:rPr>
        <w:lastRenderedPageBreak/>
        <w:t>60 days of activity completion and information will be provided to CPE Monitor. Participants should only claim credit commensurate with the extent of their participation in the</w:t>
      </w:r>
      <w:r>
        <w:rPr>
          <w:rStyle w:val="normaltextrun"/>
          <w:rFonts w:ascii="Verdana" w:hAnsi="Verdana" w:cs="Segoe UI"/>
          <w:color w:val="000000"/>
          <w:spacing w:val="7"/>
          <w:position w:val="2"/>
          <w:sz w:val="22"/>
          <w:szCs w:val="22"/>
        </w:rPr>
        <w:t> </w:t>
      </w:r>
      <w:r>
        <w:rPr>
          <w:rStyle w:val="normaltextrun"/>
          <w:rFonts w:ascii="Verdana" w:hAnsi="Verdana" w:cs="Segoe UI"/>
          <w:color w:val="000000"/>
          <w:position w:val="2"/>
          <w:sz w:val="22"/>
          <w:szCs w:val="22"/>
        </w:rPr>
        <w:t>activity.</w:t>
      </w:r>
      <w:r>
        <w:rPr>
          <w:rStyle w:val="eop"/>
          <w:rFonts w:ascii="Arial" w:hAnsi="Arial" w:cs="Arial"/>
          <w:color w:val="000000"/>
          <w:sz w:val="22"/>
          <w:szCs w:val="22"/>
        </w:rPr>
        <w:t>​</w:t>
      </w:r>
    </w:p>
    <w:p w14:paraId="130E6738" w14:textId="77777777" w:rsidR="009F7F37" w:rsidRDefault="009F7F37" w:rsidP="009F7F37">
      <w:pPr>
        <w:pStyle w:val="paragraph"/>
        <w:spacing w:before="0" w:beforeAutospacing="0" w:after="0" w:afterAutospacing="0"/>
        <w:textAlignment w:val="baseline"/>
        <w:rPr>
          <w:rStyle w:val="normaltextrun"/>
          <w:rFonts w:ascii="Verdana" w:hAnsi="Verdana" w:cs="Segoe UI"/>
          <w:b/>
          <w:bCs/>
          <w:color w:val="000000"/>
          <w:position w:val="2"/>
          <w:sz w:val="22"/>
          <w:szCs w:val="22"/>
        </w:rPr>
      </w:pPr>
    </w:p>
    <w:p w14:paraId="4E8146E2" w14:textId="7001E07F"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position w:val="2"/>
          <w:sz w:val="22"/>
          <w:szCs w:val="22"/>
        </w:rPr>
        <w:t>Association of Social Work Boards (ASWB)</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As a Jointly Accredited Organization, Advocate Health is approved to offer social work continuing education by the Association of Social Work Boards (ASWB) Approved Continuing Education (ACE) program. Organizations, not individual courses, are approved under this program. Regulatory boards are the final authority on courses accepted for continuing education credit. Social workers completing this course receive (x) clinical continuing education credits.</w:t>
      </w:r>
      <w:r>
        <w:rPr>
          <w:rStyle w:val="eop"/>
          <w:rFonts w:ascii="Arial" w:hAnsi="Arial" w:cs="Arial"/>
          <w:color w:val="000000"/>
          <w:sz w:val="22"/>
          <w:szCs w:val="22"/>
        </w:rPr>
        <w:t>​</w:t>
      </w:r>
    </w:p>
    <w:p w14:paraId="04F57FD4" w14:textId="77777777" w:rsidR="009F7F37" w:rsidRDefault="009F7F37" w:rsidP="009F7F37">
      <w:pPr>
        <w:pStyle w:val="paragraph"/>
        <w:spacing w:before="0" w:beforeAutospacing="0" w:after="0" w:afterAutospacing="0"/>
        <w:textAlignment w:val="baseline"/>
        <w:rPr>
          <w:rStyle w:val="normaltextrun"/>
          <w:rFonts w:ascii="Verdana" w:hAnsi="Verdana" w:cs="Segoe UI"/>
          <w:b/>
          <w:bCs/>
          <w:color w:val="000000"/>
          <w:position w:val="2"/>
          <w:sz w:val="22"/>
          <w:szCs w:val="22"/>
        </w:rPr>
      </w:pPr>
    </w:p>
    <w:p w14:paraId="50893DEB" w14:textId="2A9A8538"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position w:val="2"/>
          <w:sz w:val="22"/>
          <w:szCs w:val="22"/>
        </w:rPr>
        <w:t>Board Recognition Statement(s)</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b/>
          <w:bCs/>
          <w:color w:val="000000"/>
          <w:position w:val="2"/>
          <w:sz w:val="22"/>
          <w:szCs w:val="22"/>
        </w:rPr>
        <w:t>American Board of Surgery (ABS)</w:t>
      </w:r>
      <w:r>
        <w:rPr>
          <w:rStyle w:val="scxp237949136"/>
          <w:rFonts w:ascii="Arial" w:hAnsi="Arial" w:cs="Arial"/>
          <w:color w:val="000000"/>
          <w:sz w:val="22"/>
          <w:szCs w:val="22"/>
        </w:rPr>
        <w:t>​</w:t>
      </w:r>
      <w:r>
        <w:rPr>
          <w:rFonts w:ascii="Verdana" w:hAnsi="Verdana" w:cs="Segoe UI"/>
          <w:color w:val="000000"/>
          <w:sz w:val="22"/>
          <w:szCs w:val="22"/>
        </w:rPr>
        <w:br/>
      </w:r>
      <w:r>
        <w:rPr>
          <w:rStyle w:val="normaltextrun"/>
          <w:rFonts w:ascii="Verdana" w:hAnsi="Verdana" w:cs="Segoe UI"/>
          <w:color w:val="000000"/>
          <w:position w:val="2"/>
          <w:sz w:val="22"/>
          <w:szCs w:val="22"/>
        </w:rPr>
        <w:t>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 </w:t>
      </w:r>
      <w:r>
        <w:rPr>
          <w:rStyle w:val="eop"/>
          <w:rFonts w:ascii="Arial" w:hAnsi="Arial" w:cs="Arial"/>
          <w:color w:val="000000"/>
          <w:sz w:val="22"/>
          <w:szCs w:val="22"/>
        </w:rPr>
        <w:t>​</w:t>
      </w:r>
    </w:p>
    <w:p w14:paraId="3C1936D7"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w:t>
      </w:r>
    </w:p>
    <w:p w14:paraId="2E59A11C"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w:t>
      </w:r>
    </w:p>
    <w:p w14:paraId="3F868231"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w:t>
      </w:r>
    </w:p>
    <w:p w14:paraId="263D7588"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w:t>
      </w:r>
    </w:p>
    <w:p w14:paraId="1ED2B32E" w14:textId="77777777" w:rsidR="009F7F37" w:rsidRDefault="009F7F37" w:rsidP="009F7F3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w:t>
      </w:r>
    </w:p>
    <w:p w14:paraId="482C07AB" w14:textId="7CDB7A0C" w:rsidR="0087352F" w:rsidRPr="00FF4DF4" w:rsidRDefault="001D6C66" w:rsidP="00192C84">
      <w:pPr>
        <w:spacing w:after="0" w:line="240" w:lineRule="auto"/>
        <w:textAlignment w:val="baseline"/>
        <w:rPr>
          <w:rFonts w:eastAsia="Times New Roman" w:cstheme="minorHAnsi"/>
        </w:rPr>
      </w:pPr>
      <w:r w:rsidRPr="00FF4DF4">
        <w:rPr>
          <w:rFonts w:eastAsia="Times New Roman" w:cstheme="minorHAnsi"/>
        </w:rPr>
        <w:t> </w:t>
      </w:r>
    </w:p>
    <w:sectPr w:rsidR="0087352F" w:rsidRPr="00FF4DF4" w:rsidSect="00663639">
      <w:footerReference w:type="default" r:id="rId13"/>
      <w:pgSz w:w="12240" w:h="15840"/>
      <w:pgMar w:top="567" w:right="476" w:bottom="567" w:left="340" w:header="22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8F87" w14:textId="77777777" w:rsidR="008124EE" w:rsidRDefault="008124EE" w:rsidP="00055B10">
      <w:pPr>
        <w:spacing w:after="0" w:line="240" w:lineRule="auto"/>
      </w:pPr>
      <w:r>
        <w:separator/>
      </w:r>
    </w:p>
  </w:endnote>
  <w:endnote w:type="continuationSeparator" w:id="0">
    <w:p w14:paraId="15022B33" w14:textId="77777777" w:rsidR="008124EE" w:rsidRDefault="008124EE" w:rsidP="00055B10">
      <w:pPr>
        <w:spacing w:after="0" w:line="240" w:lineRule="auto"/>
      </w:pPr>
      <w:r>
        <w:continuationSeparator/>
      </w:r>
    </w:p>
  </w:endnote>
  <w:endnote w:type="continuationNotice" w:id="1">
    <w:p w14:paraId="27942944" w14:textId="77777777" w:rsidR="008124EE" w:rsidRDefault="00812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93D" w14:textId="42109445" w:rsidR="00705AF5" w:rsidRDefault="00691F4D" w:rsidP="00691F4D">
    <w:pPr>
      <w:pStyle w:val="Footer"/>
      <w:rPr>
        <w:rFonts w:ascii="Arial" w:eastAsia="Arial" w:hAnsi="Arial" w:cs="Arial"/>
        <w:color w:val="000000" w:themeColor="text1"/>
        <w:kern w:val="24"/>
        <w:sz w:val="16"/>
        <w:szCs w:val="16"/>
      </w:rPr>
    </w:pPr>
    <w:r w:rsidRPr="00691F4D">
      <w:rPr>
        <w:rFonts w:ascii="Arial" w:eastAsia="Arial" w:hAnsi="Arial" w:cs="Arial"/>
        <w:color w:val="000000" w:themeColor="text1"/>
        <w:kern w:val="24"/>
        <w:sz w:val="16"/>
        <w:szCs w:val="16"/>
      </w:rPr>
      <w:t xml:space="preserve">Created by </w:t>
    </w:r>
    <w:proofErr w:type="gramStart"/>
    <w:r w:rsidR="00236843">
      <w:rPr>
        <w:rFonts w:ascii="Arial" w:eastAsia="Arial" w:hAnsi="Arial" w:cs="Arial"/>
        <w:color w:val="000000" w:themeColor="text1"/>
        <w:kern w:val="24"/>
        <w:sz w:val="16"/>
        <w:szCs w:val="16"/>
      </w:rPr>
      <w:t>NAME</w:t>
    </w:r>
    <w:r w:rsidRPr="00691F4D">
      <w:rPr>
        <w:rFonts w:ascii="Arial" w:eastAsia="Arial" w:hAnsi="Arial" w:cs="Arial"/>
        <w:color w:val="000000" w:themeColor="text1"/>
        <w:kern w:val="24"/>
        <w:sz w:val="16"/>
        <w:szCs w:val="16"/>
      </w:rPr>
      <w:t xml:space="preserve">  Created</w:t>
    </w:r>
    <w:proofErr w:type="gramEnd"/>
    <w:r w:rsidRPr="00691F4D">
      <w:rPr>
        <w:rFonts w:ascii="Arial" w:eastAsia="Arial" w:hAnsi="Arial" w:cs="Arial"/>
        <w:color w:val="000000" w:themeColor="text1"/>
        <w:kern w:val="24"/>
        <w:sz w:val="16"/>
        <w:szCs w:val="16"/>
      </w:rPr>
      <w:t xml:space="preserve"> </w:t>
    </w:r>
    <w:r w:rsidR="00236843">
      <w:rPr>
        <w:rFonts w:ascii="Arial" w:eastAsia="Arial" w:hAnsi="Arial" w:cs="Arial"/>
        <w:color w:val="000000" w:themeColor="text1"/>
        <w:kern w:val="24"/>
        <w:sz w:val="16"/>
        <w:szCs w:val="16"/>
      </w:rPr>
      <w:t>DATE</w:t>
    </w:r>
    <w:r w:rsidR="0087352F">
      <w:rPr>
        <w:rFonts w:ascii="Arial" w:eastAsia="Arial" w:hAnsi="Arial" w:cs="Arial"/>
        <w:color w:val="000000" w:themeColor="text1"/>
        <w:kern w:val="24"/>
        <w:sz w:val="16"/>
        <w:szCs w:val="16"/>
      </w:rPr>
      <w:t xml:space="preserve"> Edit: Date</w:t>
    </w:r>
    <w:r w:rsidRPr="00691F4D">
      <w:rPr>
        <w:rFonts w:ascii="Arial" w:eastAsia="Arial" w:hAnsi="Arial" w:cs="Arial"/>
        <w:color w:val="000000" w:themeColor="text1"/>
        <w:kern w:val="24"/>
        <w:sz w:val="16"/>
        <w:szCs w:val="16"/>
      </w:rPr>
      <w:t xml:space="preserve">   Post u</w:t>
    </w:r>
    <w:r w:rsidR="00B84456">
      <w:rPr>
        <w:rFonts w:ascii="Arial" w:eastAsia="Arial" w:hAnsi="Arial" w:cs="Arial"/>
        <w:color w:val="000000" w:themeColor="text1"/>
        <w:kern w:val="24"/>
        <w:sz w:val="16"/>
        <w:szCs w:val="16"/>
      </w:rPr>
      <w:t xml:space="preserve">ntil </w:t>
    </w:r>
    <w:r w:rsidR="00D61C7F">
      <w:rPr>
        <w:rFonts w:ascii="Arial" w:eastAsia="Arial" w:hAnsi="Arial" w:cs="Arial"/>
        <w:color w:val="000000" w:themeColor="text1"/>
        <w:kern w:val="24"/>
        <w:sz w:val="16"/>
        <w:szCs w:val="16"/>
      </w:rPr>
      <w:t>date</w:t>
    </w:r>
  </w:p>
  <w:p w14:paraId="30FD63DE" w14:textId="1B4C964B" w:rsidR="00691F4D" w:rsidRPr="00691F4D" w:rsidRDefault="00705AF5" w:rsidP="00691F4D">
    <w:pPr>
      <w:pStyle w:val="Footer"/>
      <w:rPr>
        <w:rFonts w:ascii="Arial" w:eastAsia="Arial" w:hAnsi="Arial" w:cs="Arial"/>
        <w:color w:val="000000" w:themeColor="text1"/>
        <w:kern w:val="24"/>
        <w:sz w:val="16"/>
        <w:szCs w:val="16"/>
      </w:rPr>
    </w:pPr>
    <w:r>
      <w:rPr>
        <w:rFonts w:ascii="Arial" w:eastAsia="Arial" w:hAnsi="Arial" w:cs="Arial"/>
        <w:color w:val="000000" w:themeColor="text1"/>
        <w:kern w:val="24"/>
        <w:sz w:val="16"/>
        <w:szCs w:val="16"/>
      </w:rPr>
      <w:t xml:space="preserve">                                                                                                                                                                  </w:t>
    </w:r>
    <w:r>
      <w:rPr>
        <w:noProof/>
      </w:rPr>
      <w:drawing>
        <wp:inline distT="0" distB="0" distL="0" distR="0" wp14:anchorId="31120EC7" wp14:editId="4163155D">
          <wp:extent cx="2617468" cy="414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0456" cy="425565"/>
                  </a:xfrm>
                  <a:prstGeom prst="rect">
                    <a:avLst/>
                  </a:prstGeom>
                </pic:spPr>
              </pic:pic>
            </a:graphicData>
          </a:graphic>
        </wp:inline>
      </w:drawing>
    </w:r>
  </w:p>
  <w:p w14:paraId="5B6A1EF8" w14:textId="709F6995" w:rsidR="00055B10" w:rsidRDefault="00406851" w:rsidP="00055B10">
    <w:pPr>
      <w:pStyle w:val="Footer"/>
      <w:tabs>
        <w:tab w:val="clear" w:pos="4680"/>
        <w:tab w:val="clear" w:pos="9360"/>
      </w:tabs>
      <w:ind w:left="3600" w:firstLine="720"/>
      <w:jc w:val="center"/>
      <w:rPr>
        <w:caps/>
        <w:noProof/>
        <w:color w:val="4472C4" w:themeColor="accent1"/>
      </w:rPr>
    </w:pPr>
    <w:r>
      <w:rPr>
        <w:caps/>
        <w:noProof/>
        <w:color w:val="4472C4" w:themeColor="accent1"/>
      </w:rPr>
      <w:tab/>
    </w:r>
    <w:r>
      <w:rPr>
        <w:caps/>
        <w:noProof/>
        <w:color w:val="4472C4" w:themeColor="accent1"/>
      </w:rPr>
      <w:tab/>
    </w:r>
  </w:p>
  <w:p w14:paraId="0A5AC00D" w14:textId="77777777" w:rsidR="00055B10" w:rsidRDefault="0005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0B34" w14:textId="77777777" w:rsidR="008124EE" w:rsidRDefault="008124EE" w:rsidP="00055B10">
      <w:pPr>
        <w:spacing w:after="0" w:line="240" w:lineRule="auto"/>
      </w:pPr>
      <w:r>
        <w:separator/>
      </w:r>
    </w:p>
  </w:footnote>
  <w:footnote w:type="continuationSeparator" w:id="0">
    <w:p w14:paraId="0E7DDCC7" w14:textId="77777777" w:rsidR="008124EE" w:rsidRDefault="008124EE" w:rsidP="00055B10">
      <w:pPr>
        <w:spacing w:after="0" w:line="240" w:lineRule="auto"/>
      </w:pPr>
      <w:r>
        <w:continuationSeparator/>
      </w:r>
    </w:p>
  </w:footnote>
  <w:footnote w:type="continuationNotice" w:id="1">
    <w:p w14:paraId="3B89ADDE" w14:textId="77777777" w:rsidR="008124EE" w:rsidRDefault="00812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8BB"/>
    <w:multiLevelType w:val="hybridMultilevel"/>
    <w:tmpl w:val="1B2E2A36"/>
    <w:lvl w:ilvl="0" w:tplc="BD0648CA">
      <w:start w:val="1"/>
      <w:numFmt w:val="bullet"/>
      <w:lvlText w:val="•"/>
      <w:lvlJc w:val="left"/>
      <w:pPr>
        <w:tabs>
          <w:tab w:val="num" w:pos="720"/>
        </w:tabs>
        <w:ind w:left="720" w:hanging="360"/>
      </w:pPr>
      <w:rPr>
        <w:rFonts w:ascii="Arial" w:hAnsi="Arial" w:hint="default"/>
      </w:rPr>
    </w:lvl>
    <w:lvl w:ilvl="1" w:tplc="DBB06B90" w:tentative="1">
      <w:start w:val="1"/>
      <w:numFmt w:val="bullet"/>
      <w:lvlText w:val="•"/>
      <w:lvlJc w:val="left"/>
      <w:pPr>
        <w:tabs>
          <w:tab w:val="num" w:pos="1440"/>
        </w:tabs>
        <w:ind w:left="1440" w:hanging="360"/>
      </w:pPr>
      <w:rPr>
        <w:rFonts w:ascii="Arial" w:hAnsi="Arial" w:hint="default"/>
      </w:rPr>
    </w:lvl>
    <w:lvl w:ilvl="2" w:tplc="FD1CAB12" w:tentative="1">
      <w:start w:val="1"/>
      <w:numFmt w:val="bullet"/>
      <w:lvlText w:val="•"/>
      <w:lvlJc w:val="left"/>
      <w:pPr>
        <w:tabs>
          <w:tab w:val="num" w:pos="2160"/>
        </w:tabs>
        <w:ind w:left="2160" w:hanging="360"/>
      </w:pPr>
      <w:rPr>
        <w:rFonts w:ascii="Arial" w:hAnsi="Arial" w:hint="default"/>
      </w:rPr>
    </w:lvl>
    <w:lvl w:ilvl="3" w:tplc="7B18A818" w:tentative="1">
      <w:start w:val="1"/>
      <w:numFmt w:val="bullet"/>
      <w:lvlText w:val="•"/>
      <w:lvlJc w:val="left"/>
      <w:pPr>
        <w:tabs>
          <w:tab w:val="num" w:pos="2880"/>
        </w:tabs>
        <w:ind w:left="2880" w:hanging="360"/>
      </w:pPr>
      <w:rPr>
        <w:rFonts w:ascii="Arial" w:hAnsi="Arial" w:hint="default"/>
      </w:rPr>
    </w:lvl>
    <w:lvl w:ilvl="4" w:tplc="1C1A5FFE" w:tentative="1">
      <w:start w:val="1"/>
      <w:numFmt w:val="bullet"/>
      <w:lvlText w:val="•"/>
      <w:lvlJc w:val="left"/>
      <w:pPr>
        <w:tabs>
          <w:tab w:val="num" w:pos="3600"/>
        </w:tabs>
        <w:ind w:left="3600" w:hanging="360"/>
      </w:pPr>
      <w:rPr>
        <w:rFonts w:ascii="Arial" w:hAnsi="Arial" w:hint="default"/>
      </w:rPr>
    </w:lvl>
    <w:lvl w:ilvl="5" w:tplc="FE08084C" w:tentative="1">
      <w:start w:val="1"/>
      <w:numFmt w:val="bullet"/>
      <w:lvlText w:val="•"/>
      <w:lvlJc w:val="left"/>
      <w:pPr>
        <w:tabs>
          <w:tab w:val="num" w:pos="4320"/>
        </w:tabs>
        <w:ind w:left="4320" w:hanging="360"/>
      </w:pPr>
      <w:rPr>
        <w:rFonts w:ascii="Arial" w:hAnsi="Arial" w:hint="default"/>
      </w:rPr>
    </w:lvl>
    <w:lvl w:ilvl="6" w:tplc="C66EDCD2" w:tentative="1">
      <w:start w:val="1"/>
      <w:numFmt w:val="bullet"/>
      <w:lvlText w:val="•"/>
      <w:lvlJc w:val="left"/>
      <w:pPr>
        <w:tabs>
          <w:tab w:val="num" w:pos="5040"/>
        </w:tabs>
        <w:ind w:left="5040" w:hanging="360"/>
      </w:pPr>
      <w:rPr>
        <w:rFonts w:ascii="Arial" w:hAnsi="Arial" w:hint="default"/>
      </w:rPr>
    </w:lvl>
    <w:lvl w:ilvl="7" w:tplc="051EC12C" w:tentative="1">
      <w:start w:val="1"/>
      <w:numFmt w:val="bullet"/>
      <w:lvlText w:val="•"/>
      <w:lvlJc w:val="left"/>
      <w:pPr>
        <w:tabs>
          <w:tab w:val="num" w:pos="5760"/>
        </w:tabs>
        <w:ind w:left="5760" w:hanging="360"/>
      </w:pPr>
      <w:rPr>
        <w:rFonts w:ascii="Arial" w:hAnsi="Arial" w:hint="default"/>
      </w:rPr>
    </w:lvl>
    <w:lvl w:ilvl="8" w:tplc="47E818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5067F"/>
    <w:multiLevelType w:val="hybridMultilevel"/>
    <w:tmpl w:val="D03E99C8"/>
    <w:lvl w:ilvl="0" w:tplc="33AEEEB6">
      <w:start w:val="1"/>
      <w:numFmt w:val="bullet"/>
      <w:lvlText w:val="•"/>
      <w:lvlJc w:val="left"/>
      <w:pPr>
        <w:tabs>
          <w:tab w:val="num" w:pos="720"/>
        </w:tabs>
        <w:ind w:left="720" w:hanging="360"/>
      </w:pPr>
      <w:rPr>
        <w:rFonts w:ascii="Arial" w:hAnsi="Arial" w:hint="default"/>
      </w:rPr>
    </w:lvl>
    <w:lvl w:ilvl="1" w:tplc="577CBB74" w:tentative="1">
      <w:start w:val="1"/>
      <w:numFmt w:val="bullet"/>
      <w:lvlText w:val="•"/>
      <w:lvlJc w:val="left"/>
      <w:pPr>
        <w:tabs>
          <w:tab w:val="num" w:pos="1440"/>
        </w:tabs>
        <w:ind w:left="1440" w:hanging="360"/>
      </w:pPr>
      <w:rPr>
        <w:rFonts w:ascii="Arial" w:hAnsi="Arial" w:hint="default"/>
      </w:rPr>
    </w:lvl>
    <w:lvl w:ilvl="2" w:tplc="DB12045A" w:tentative="1">
      <w:start w:val="1"/>
      <w:numFmt w:val="bullet"/>
      <w:lvlText w:val="•"/>
      <w:lvlJc w:val="left"/>
      <w:pPr>
        <w:tabs>
          <w:tab w:val="num" w:pos="2160"/>
        </w:tabs>
        <w:ind w:left="2160" w:hanging="360"/>
      </w:pPr>
      <w:rPr>
        <w:rFonts w:ascii="Arial" w:hAnsi="Arial" w:hint="default"/>
      </w:rPr>
    </w:lvl>
    <w:lvl w:ilvl="3" w:tplc="44EC9724" w:tentative="1">
      <w:start w:val="1"/>
      <w:numFmt w:val="bullet"/>
      <w:lvlText w:val="•"/>
      <w:lvlJc w:val="left"/>
      <w:pPr>
        <w:tabs>
          <w:tab w:val="num" w:pos="2880"/>
        </w:tabs>
        <w:ind w:left="2880" w:hanging="360"/>
      </w:pPr>
      <w:rPr>
        <w:rFonts w:ascii="Arial" w:hAnsi="Arial" w:hint="default"/>
      </w:rPr>
    </w:lvl>
    <w:lvl w:ilvl="4" w:tplc="BA841364" w:tentative="1">
      <w:start w:val="1"/>
      <w:numFmt w:val="bullet"/>
      <w:lvlText w:val="•"/>
      <w:lvlJc w:val="left"/>
      <w:pPr>
        <w:tabs>
          <w:tab w:val="num" w:pos="3600"/>
        </w:tabs>
        <w:ind w:left="3600" w:hanging="360"/>
      </w:pPr>
      <w:rPr>
        <w:rFonts w:ascii="Arial" w:hAnsi="Arial" w:hint="default"/>
      </w:rPr>
    </w:lvl>
    <w:lvl w:ilvl="5" w:tplc="2CCA9B8A" w:tentative="1">
      <w:start w:val="1"/>
      <w:numFmt w:val="bullet"/>
      <w:lvlText w:val="•"/>
      <w:lvlJc w:val="left"/>
      <w:pPr>
        <w:tabs>
          <w:tab w:val="num" w:pos="4320"/>
        </w:tabs>
        <w:ind w:left="4320" w:hanging="360"/>
      </w:pPr>
      <w:rPr>
        <w:rFonts w:ascii="Arial" w:hAnsi="Arial" w:hint="default"/>
      </w:rPr>
    </w:lvl>
    <w:lvl w:ilvl="6" w:tplc="9F6C9864" w:tentative="1">
      <w:start w:val="1"/>
      <w:numFmt w:val="bullet"/>
      <w:lvlText w:val="•"/>
      <w:lvlJc w:val="left"/>
      <w:pPr>
        <w:tabs>
          <w:tab w:val="num" w:pos="5040"/>
        </w:tabs>
        <w:ind w:left="5040" w:hanging="360"/>
      </w:pPr>
      <w:rPr>
        <w:rFonts w:ascii="Arial" w:hAnsi="Arial" w:hint="default"/>
      </w:rPr>
    </w:lvl>
    <w:lvl w:ilvl="7" w:tplc="AE3CE774" w:tentative="1">
      <w:start w:val="1"/>
      <w:numFmt w:val="bullet"/>
      <w:lvlText w:val="•"/>
      <w:lvlJc w:val="left"/>
      <w:pPr>
        <w:tabs>
          <w:tab w:val="num" w:pos="5760"/>
        </w:tabs>
        <w:ind w:left="5760" w:hanging="360"/>
      </w:pPr>
      <w:rPr>
        <w:rFonts w:ascii="Arial" w:hAnsi="Arial" w:hint="default"/>
      </w:rPr>
    </w:lvl>
    <w:lvl w:ilvl="8" w:tplc="CFF47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B7528"/>
    <w:multiLevelType w:val="hybridMultilevel"/>
    <w:tmpl w:val="8BFE20F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19476866"/>
    <w:multiLevelType w:val="hybridMultilevel"/>
    <w:tmpl w:val="AAA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F53B6"/>
    <w:multiLevelType w:val="hybridMultilevel"/>
    <w:tmpl w:val="8554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1368"/>
    <w:multiLevelType w:val="hybridMultilevel"/>
    <w:tmpl w:val="4A389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BD7D84"/>
    <w:multiLevelType w:val="hybridMultilevel"/>
    <w:tmpl w:val="EE0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87BCD"/>
    <w:multiLevelType w:val="hybridMultilevel"/>
    <w:tmpl w:val="56EC3384"/>
    <w:lvl w:ilvl="0" w:tplc="DA36F8C0">
      <w:start w:val="1"/>
      <w:numFmt w:val="bullet"/>
      <w:lvlText w:val="•"/>
      <w:lvlJc w:val="left"/>
      <w:pPr>
        <w:tabs>
          <w:tab w:val="num" w:pos="720"/>
        </w:tabs>
        <w:ind w:left="720" w:hanging="360"/>
      </w:pPr>
      <w:rPr>
        <w:rFonts w:ascii="Arial" w:hAnsi="Arial" w:hint="default"/>
      </w:rPr>
    </w:lvl>
    <w:lvl w:ilvl="1" w:tplc="6D502A9E" w:tentative="1">
      <w:start w:val="1"/>
      <w:numFmt w:val="bullet"/>
      <w:lvlText w:val="•"/>
      <w:lvlJc w:val="left"/>
      <w:pPr>
        <w:tabs>
          <w:tab w:val="num" w:pos="1440"/>
        </w:tabs>
        <w:ind w:left="1440" w:hanging="360"/>
      </w:pPr>
      <w:rPr>
        <w:rFonts w:ascii="Arial" w:hAnsi="Arial" w:hint="default"/>
      </w:rPr>
    </w:lvl>
    <w:lvl w:ilvl="2" w:tplc="41942338" w:tentative="1">
      <w:start w:val="1"/>
      <w:numFmt w:val="bullet"/>
      <w:lvlText w:val="•"/>
      <w:lvlJc w:val="left"/>
      <w:pPr>
        <w:tabs>
          <w:tab w:val="num" w:pos="2160"/>
        </w:tabs>
        <w:ind w:left="2160" w:hanging="360"/>
      </w:pPr>
      <w:rPr>
        <w:rFonts w:ascii="Arial" w:hAnsi="Arial" w:hint="default"/>
      </w:rPr>
    </w:lvl>
    <w:lvl w:ilvl="3" w:tplc="9D3A4CBE" w:tentative="1">
      <w:start w:val="1"/>
      <w:numFmt w:val="bullet"/>
      <w:lvlText w:val="•"/>
      <w:lvlJc w:val="left"/>
      <w:pPr>
        <w:tabs>
          <w:tab w:val="num" w:pos="2880"/>
        </w:tabs>
        <w:ind w:left="2880" w:hanging="360"/>
      </w:pPr>
      <w:rPr>
        <w:rFonts w:ascii="Arial" w:hAnsi="Arial" w:hint="default"/>
      </w:rPr>
    </w:lvl>
    <w:lvl w:ilvl="4" w:tplc="718C7220" w:tentative="1">
      <w:start w:val="1"/>
      <w:numFmt w:val="bullet"/>
      <w:lvlText w:val="•"/>
      <w:lvlJc w:val="left"/>
      <w:pPr>
        <w:tabs>
          <w:tab w:val="num" w:pos="3600"/>
        </w:tabs>
        <w:ind w:left="3600" w:hanging="360"/>
      </w:pPr>
      <w:rPr>
        <w:rFonts w:ascii="Arial" w:hAnsi="Arial" w:hint="default"/>
      </w:rPr>
    </w:lvl>
    <w:lvl w:ilvl="5" w:tplc="AE6ACC90" w:tentative="1">
      <w:start w:val="1"/>
      <w:numFmt w:val="bullet"/>
      <w:lvlText w:val="•"/>
      <w:lvlJc w:val="left"/>
      <w:pPr>
        <w:tabs>
          <w:tab w:val="num" w:pos="4320"/>
        </w:tabs>
        <w:ind w:left="4320" w:hanging="360"/>
      </w:pPr>
      <w:rPr>
        <w:rFonts w:ascii="Arial" w:hAnsi="Arial" w:hint="default"/>
      </w:rPr>
    </w:lvl>
    <w:lvl w:ilvl="6" w:tplc="4ACA8C26" w:tentative="1">
      <w:start w:val="1"/>
      <w:numFmt w:val="bullet"/>
      <w:lvlText w:val="•"/>
      <w:lvlJc w:val="left"/>
      <w:pPr>
        <w:tabs>
          <w:tab w:val="num" w:pos="5040"/>
        </w:tabs>
        <w:ind w:left="5040" w:hanging="360"/>
      </w:pPr>
      <w:rPr>
        <w:rFonts w:ascii="Arial" w:hAnsi="Arial" w:hint="default"/>
      </w:rPr>
    </w:lvl>
    <w:lvl w:ilvl="7" w:tplc="2B7ED686" w:tentative="1">
      <w:start w:val="1"/>
      <w:numFmt w:val="bullet"/>
      <w:lvlText w:val="•"/>
      <w:lvlJc w:val="left"/>
      <w:pPr>
        <w:tabs>
          <w:tab w:val="num" w:pos="5760"/>
        </w:tabs>
        <w:ind w:left="5760" w:hanging="360"/>
      </w:pPr>
      <w:rPr>
        <w:rFonts w:ascii="Arial" w:hAnsi="Arial" w:hint="default"/>
      </w:rPr>
    </w:lvl>
    <w:lvl w:ilvl="8" w:tplc="59A22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3C0FE7"/>
    <w:multiLevelType w:val="multilevel"/>
    <w:tmpl w:val="625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19276D"/>
    <w:multiLevelType w:val="hybridMultilevel"/>
    <w:tmpl w:val="9B00F3C8"/>
    <w:lvl w:ilvl="0" w:tplc="E6968D26">
      <w:start w:val="1"/>
      <w:numFmt w:val="bullet"/>
      <w:lvlText w:val=""/>
      <w:lvlJc w:val="left"/>
      <w:pPr>
        <w:tabs>
          <w:tab w:val="num" w:pos="720"/>
        </w:tabs>
        <w:ind w:left="720" w:hanging="360"/>
      </w:pPr>
      <w:rPr>
        <w:rFonts w:ascii="Symbol" w:hAnsi="Symbol" w:hint="default"/>
      </w:rPr>
    </w:lvl>
    <w:lvl w:ilvl="1" w:tplc="827434E2" w:tentative="1">
      <w:start w:val="1"/>
      <w:numFmt w:val="bullet"/>
      <w:lvlText w:val=""/>
      <w:lvlJc w:val="left"/>
      <w:pPr>
        <w:tabs>
          <w:tab w:val="num" w:pos="1440"/>
        </w:tabs>
        <w:ind w:left="1440" w:hanging="360"/>
      </w:pPr>
      <w:rPr>
        <w:rFonts w:ascii="Symbol" w:hAnsi="Symbol" w:hint="default"/>
      </w:rPr>
    </w:lvl>
    <w:lvl w:ilvl="2" w:tplc="3AAAEE08" w:tentative="1">
      <w:start w:val="1"/>
      <w:numFmt w:val="bullet"/>
      <w:lvlText w:val=""/>
      <w:lvlJc w:val="left"/>
      <w:pPr>
        <w:tabs>
          <w:tab w:val="num" w:pos="2160"/>
        </w:tabs>
        <w:ind w:left="2160" w:hanging="360"/>
      </w:pPr>
      <w:rPr>
        <w:rFonts w:ascii="Symbol" w:hAnsi="Symbol" w:hint="default"/>
      </w:rPr>
    </w:lvl>
    <w:lvl w:ilvl="3" w:tplc="57FCCD54" w:tentative="1">
      <w:start w:val="1"/>
      <w:numFmt w:val="bullet"/>
      <w:lvlText w:val=""/>
      <w:lvlJc w:val="left"/>
      <w:pPr>
        <w:tabs>
          <w:tab w:val="num" w:pos="2880"/>
        </w:tabs>
        <w:ind w:left="2880" w:hanging="360"/>
      </w:pPr>
      <w:rPr>
        <w:rFonts w:ascii="Symbol" w:hAnsi="Symbol" w:hint="default"/>
      </w:rPr>
    </w:lvl>
    <w:lvl w:ilvl="4" w:tplc="963614E4" w:tentative="1">
      <w:start w:val="1"/>
      <w:numFmt w:val="bullet"/>
      <w:lvlText w:val=""/>
      <w:lvlJc w:val="left"/>
      <w:pPr>
        <w:tabs>
          <w:tab w:val="num" w:pos="3600"/>
        </w:tabs>
        <w:ind w:left="3600" w:hanging="360"/>
      </w:pPr>
      <w:rPr>
        <w:rFonts w:ascii="Symbol" w:hAnsi="Symbol" w:hint="default"/>
      </w:rPr>
    </w:lvl>
    <w:lvl w:ilvl="5" w:tplc="C94CF4D2" w:tentative="1">
      <w:start w:val="1"/>
      <w:numFmt w:val="bullet"/>
      <w:lvlText w:val=""/>
      <w:lvlJc w:val="left"/>
      <w:pPr>
        <w:tabs>
          <w:tab w:val="num" w:pos="4320"/>
        </w:tabs>
        <w:ind w:left="4320" w:hanging="360"/>
      </w:pPr>
      <w:rPr>
        <w:rFonts w:ascii="Symbol" w:hAnsi="Symbol" w:hint="default"/>
      </w:rPr>
    </w:lvl>
    <w:lvl w:ilvl="6" w:tplc="DBE6A426" w:tentative="1">
      <w:start w:val="1"/>
      <w:numFmt w:val="bullet"/>
      <w:lvlText w:val=""/>
      <w:lvlJc w:val="left"/>
      <w:pPr>
        <w:tabs>
          <w:tab w:val="num" w:pos="5040"/>
        </w:tabs>
        <w:ind w:left="5040" w:hanging="360"/>
      </w:pPr>
      <w:rPr>
        <w:rFonts w:ascii="Symbol" w:hAnsi="Symbol" w:hint="default"/>
      </w:rPr>
    </w:lvl>
    <w:lvl w:ilvl="7" w:tplc="E88A985A" w:tentative="1">
      <w:start w:val="1"/>
      <w:numFmt w:val="bullet"/>
      <w:lvlText w:val=""/>
      <w:lvlJc w:val="left"/>
      <w:pPr>
        <w:tabs>
          <w:tab w:val="num" w:pos="5760"/>
        </w:tabs>
        <w:ind w:left="5760" w:hanging="360"/>
      </w:pPr>
      <w:rPr>
        <w:rFonts w:ascii="Symbol" w:hAnsi="Symbol" w:hint="default"/>
      </w:rPr>
    </w:lvl>
    <w:lvl w:ilvl="8" w:tplc="481017A0" w:tentative="1">
      <w:start w:val="1"/>
      <w:numFmt w:val="bullet"/>
      <w:lvlText w:val=""/>
      <w:lvlJc w:val="left"/>
      <w:pPr>
        <w:tabs>
          <w:tab w:val="num" w:pos="6480"/>
        </w:tabs>
        <w:ind w:left="6480" w:hanging="360"/>
      </w:pPr>
      <w:rPr>
        <w:rFonts w:ascii="Symbol" w:hAnsi="Symbol" w:hint="default"/>
      </w:rPr>
    </w:lvl>
  </w:abstractNum>
  <w:num w:numId="1" w16cid:durableId="1868716112">
    <w:abstractNumId w:val="7"/>
  </w:num>
  <w:num w:numId="2" w16cid:durableId="161354219">
    <w:abstractNumId w:val="3"/>
  </w:num>
  <w:num w:numId="3" w16cid:durableId="367529949">
    <w:abstractNumId w:val="6"/>
  </w:num>
  <w:num w:numId="4" w16cid:durableId="2113237724">
    <w:abstractNumId w:val="0"/>
  </w:num>
  <w:num w:numId="5" w16cid:durableId="1420172599">
    <w:abstractNumId w:val="1"/>
  </w:num>
  <w:num w:numId="6" w16cid:durableId="1278486410">
    <w:abstractNumId w:val="2"/>
  </w:num>
  <w:num w:numId="7" w16cid:durableId="1918974587">
    <w:abstractNumId w:val="9"/>
  </w:num>
  <w:num w:numId="8" w16cid:durableId="1066414557">
    <w:abstractNumId w:val="5"/>
  </w:num>
  <w:num w:numId="9" w16cid:durableId="2045783319">
    <w:abstractNumId w:val="4"/>
  </w:num>
  <w:num w:numId="10" w16cid:durableId="1126655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10"/>
    <w:rsid w:val="000441DA"/>
    <w:rsid w:val="00055B10"/>
    <w:rsid w:val="00077413"/>
    <w:rsid w:val="000B58E0"/>
    <w:rsid w:val="001774E7"/>
    <w:rsid w:val="0018486C"/>
    <w:rsid w:val="00192C84"/>
    <w:rsid w:val="001D6C66"/>
    <w:rsid w:val="00221947"/>
    <w:rsid w:val="00236843"/>
    <w:rsid w:val="00252416"/>
    <w:rsid w:val="002F28E0"/>
    <w:rsid w:val="00337CFE"/>
    <w:rsid w:val="00350F9D"/>
    <w:rsid w:val="00352F3E"/>
    <w:rsid w:val="00363949"/>
    <w:rsid w:val="00385746"/>
    <w:rsid w:val="003D0265"/>
    <w:rsid w:val="003E0E09"/>
    <w:rsid w:val="003F5722"/>
    <w:rsid w:val="00406851"/>
    <w:rsid w:val="00416BF9"/>
    <w:rsid w:val="00482FC7"/>
    <w:rsid w:val="00585244"/>
    <w:rsid w:val="005E07B6"/>
    <w:rsid w:val="005E7E36"/>
    <w:rsid w:val="005F19CC"/>
    <w:rsid w:val="00601683"/>
    <w:rsid w:val="0062327A"/>
    <w:rsid w:val="00634E85"/>
    <w:rsid w:val="00663639"/>
    <w:rsid w:val="00691F4D"/>
    <w:rsid w:val="006B0013"/>
    <w:rsid w:val="006E5BF1"/>
    <w:rsid w:val="006F2CB3"/>
    <w:rsid w:val="00705AF5"/>
    <w:rsid w:val="007A5373"/>
    <w:rsid w:val="007A5F05"/>
    <w:rsid w:val="007C306F"/>
    <w:rsid w:val="007D3DAE"/>
    <w:rsid w:val="007E5E89"/>
    <w:rsid w:val="0080720D"/>
    <w:rsid w:val="008124EE"/>
    <w:rsid w:val="0087352F"/>
    <w:rsid w:val="008A2311"/>
    <w:rsid w:val="008B49B6"/>
    <w:rsid w:val="008B5743"/>
    <w:rsid w:val="008E6813"/>
    <w:rsid w:val="00944023"/>
    <w:rsid w:val="00944C43"/>
    <w:rsid w:val="00955A2A"/>
    <w:rsid w:val="009D5AEC"/>
    <w:rsid w:val="009F7F37"/>
    <w:rsid w:val="00A76465"/>
    <w:rsid w:val="00AE35B4"/>
    <w:rsid w:val="00AF0CA0"/>
    <w:rsid w:val="00AF7D9A"/>
    <w:rsid w:val="00B36E1C"/>
    <w:rsid w:val="00B72B17"/>
    <w:rsid w:val="00B84456"/>
    <w:rsid w:val="00BA47AE"/>
    <w:rsid w:val="00BD5170"/>
    <w:rsid w:val="00BE486B"/>
    <w:rsid w:val="00C1436E"/>
    <w:rsid w:val="00CF51C6"/>
    <w:rsid w:val="00D303A6"/>
    <w:rsid w:val="00D61C7F"/>
    <w:rsid w:val="00D951ED"/>
    <w:rsid w:val="00DA4DA2"/>
    <w:rsid w:val="00E131F5"/>
    <w:rsid w:val="00E21209"/>
    <w:rsid w:val="00E24ABE"/>
    <w:rsid w:val="00E82262"/>
    <w:rsid w:val="00E842EB"/>
    <w:rsid w:val="00EC18D4"/>
    <w:rsid w:val="00EE05F1"/>
    <w:rsid w:val="00F4143A"/>
    <w:rsid w:val="00F47F2E"/>
    <w:rsid w:val="00F73EC7"/>
    <w:rsid w:val="00FA02DB"/>
    <w:rsid w:val="00FC0D60"/>
    <w:rsid w:val="00FF4DF4"/>
    <w:rsid w:val="15E966A7"/>
    <w:rsid w:val="20EFEEEF"/>
    <w:rsid w:val="24FA8CA7"/>
    <w:rsid w:val="24FD1519"/>
    <w:rsid w:val="25E66214"/>
    <w:rsid w:val="26638A87"/>
    <w:rsid w:val="2D06F36F"/>
    <w:rsid w:val="2F37A001"/>
    <w:rsid w:val="2F9D39AF"/>
    <w:rsid w:val="3468A303"/>
    <w:rsid w:val="393B49DD"/>
    <w:rsid w:val="393C1426"/>
    <w:rsid w:val="3C73B4E8"/>
    <w:rsid w:val="47A55E8E"/>
    <w:rsid w:val="508E13D7"/>
    <w:rsid w:val="509C140A"/>
    <w:rsid w:val="514DBA52"/>
    <w:rsid w:val="761DC01C"/>
    <w:rsid w:val="7772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ECAC"/>
  <w15:chartTrackingRefBased/>
  <w15:docId w15:val="{6E8DCBC4-F626-4594-BED3-90813389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B10"/>
  </w:style>
  <w:style w:type="paragraph" w:styleId="Footer">
    <w:name w:val="footer"/>
    <w:basedOn w:val="Normal"/>
    <w:link w:val="FooterChar"/>
    <w:uiPriority w:val="99"/>
    <w:unhideWhenUsed/>
    <w:rsid w:val="0005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B10"/>
  </w:style>
  <w:style w:type="character" w:customStyle="1" w:styleId="normaltextrun">
    <w:name w:val="normaltextrun"/>
    <w:basedOn w:val="DefaultParagraphFont"/>
    <w:rsid w:val="00DA4DA2"/>
  </w:style>
  <w:style w:type="character" w:styleId="Hyperlink">
    <w:name w:val="Hyperlink"/>
    <w:basedOn w:val="DefaultParagraphFont"/>
    <w:uiPriority w:val="99"/>
    <w:unhideWhenUsed/>
    <w:rsid w:val="00DA4DA2"/>
    <w:rPr>
      <w:color w:val="0563C1"/>
      <w:u w:val="single"/>
    </w:rPr>
  </w:style>
  <w:style w:type="paragraph" w:customStyle="1" w:styleId="xmsolistparagraph">
    <w:name w:val="x_msolistparagraph"/>
    <w:basedOn w:val="Normal"/>
    <w:rsid w:val="00E842EB"/>
    <w:pPr>
      <w:spacing w:after="0" w:line="240" w:lineRule="auto"/>
      <w:ind w:left="720"/>
    </w:pPr>
    <w:rPr>
      <w:rFonts w:ascii="Calibri" w:hAnsi="Calibri" w:cs="Calibri"/>
    </w:rPr>
  </w:style>
  <w:style w:type="paragraph" w:styleId="NoSpacing">
    <w:name w:val="No Spacing"/>
    <w:uiPriority w:val="1"/>
    <w:qFormat/>
    <w:rsid w:val="00E842EB"/>
    <w:pPr>
      <w:spacing w:after="0" w:line="240" w:lineRule="auto"/>
    </w:pPr>
  </w:style>
  <w:style w:type="table" w:styleId="TableGrid">
    <w:name w:val="Table Grid"/>
    <w:basedOn w:val="TableNormal"/>
    <w:uiPriority w:val="39"/>
    <w:rsid w:val="00E8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4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842EB"/>
  </w:style>
  <w:style w:type="paragraph" w:styleId="BodyText">
    <w:name w:val="Body Text"/>
    <w:basedOn w:val="Normal"/>
    <w:link w:val="BodyTextChar"/>
    <w:uiPriority w:val="1"/>
    <w:qFormat/>
    <w:rsid w:val="008B5743"/>
    <w:pPr>
      <w:widowControl w:val="0"/>
      <w:autoSpaceDE w:val="0"/>
      <w:autoSpaceDN w:val="0"/>
      <w:spacing w:after="0" w:line="240" w:lineRule="auto"/>
    </w:pPr>
    <w:rPr>
      <w:rFonts w:ascii="Verdana" w:eastAsia="Verdana" w:hAnsi="Verdana" w:cs="Verdana"/>
      <w:sz w:val="20"/>
      <w:szCs w:val="20"/>
      <w:lang w:bidi="en-US"/>
    </w:rPr>
  </w:style>
  <w:style w:type="character" w:customStyle="1" w:styleId="BodyTextChar">
    <w:name w:val="Body Text Char"/>
    <w:basedOn w:val="DefaultParagraphFont"/>
    <w:link w:val="BodyText"/>
    <w:uiPriority w:val="1"/>
    <w:rsid w:val="008B5743"/>
    <w:rPr>
      <w:rFonts w:ascii="Verdana" w:eastAsia="Verdana" w:hAnsi="Verdana" w:cs="Verdana"/>
      <w:sz w:val="20"/>
      <w:szCs w:val="20"/>
      <w:lang w:bidi="en-US"/>
    </w:rPr>
  </w:style>
  <w:style w:type="paragraph" w:styleId="NormalWeb">
    <w:name w:val="Normal (Web)"/>
    <w:basedOn w:val="Normal"/>
    <w:uiPriority w:val="99"/>
    <w:semiHidden/>
    <w:unhideWhenUsed/>
    <w:rsid w:val="00E212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5244"/>
    <w:pPr>
      <w:ind w:left="720"/>
      <w:contextualSpacing/>
    </w:pPr>
  </w:style>
  <w:style w:type="character" w:styleId="UnresolvedMention">
    <w:name w:val="Unresolved Mention"/>
    <w:basedOn w:val="DefaultParagraphFont"/>
    <w:uiPriority w:val="99"/>
    <w:semiHidden/>
    <w:unhideWhenUsed/>
    <w:rsid w:val="00385746"/>
    <w:rPr>
      <w:color w:val="605E5C"/>
      <w:shd w:val="clear" w:color="auto" w:fill="E1DFDD"/>
    </w:rPr>
  </w:style>
  <w:style w:type="character" w:styleId="Strong">
    <w:name w:val="Strong"/>
    <w:basedOn w:val="DefaultParagraphFont"/>
    <w:uiPriority w:val="22"/>
    <w:qFormat/>
    <w:rsid w:val="001D6C66"/>
    <w:rPr>
      <w:b/>
      <w:bCs/>
    </w:rPr>
  </w:style>
  <w:style w:type="character" w:customStyle="1" w:styleId="bcx9">
    <w:name w:val="bcx9"/>
    <w:basedOn w:val="DefaultParagraphFont"/>
    <w:rsid w:val="009F7F37"/>
  </w:style>
  <w:style w:type="character" w:customStyle="1" w:styleId="scxp202876507">
    <w:name w:val="scxp202876507"/>
    <w:basedOn w:val="DefaultParagraphFont"/>
    <w:rsid w:val="009F7F37"/>
  </w:style>
  <w:style w:type="character" w:customStyle="1" w:styleId="scxp84607725">
    <w:name w:val="scxp84607725"/>
    <w:basedOn w:val="DefaultParagraphFont"/>
    <w:rsid w:val="009F7F37"/>
  </w:style>
  <w:style w:type="character" w:customStyle="1" w:styleId="scxp237949136">
    <w:name w:val="scxp237949136"/>
    <w:basedOn w:val="DefaultParagraphFont"/>
    <w:rsid w:val="009F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5405">
      <w:bodyDiv w:val="1"/>
      <w:marLeft w:val="0"/>
      <w:marRight w:val="0"/>
      <w:marTop w:val="0"/>
      <w:marBottom w:val="0"/>
      <w:divBdr>
        <w:top w:val="none" w:sz="0" w:space="0" w:color="auto"/>
        <w:left w:val="none" w:sz="0" w:space="0" w:color="auto"/>
        <w:bottom w:val="none" w:sz="0" w:space="0" w:color="auto"/>
        <w:right w:val="none" w:sz="0" w:space="0" w:color="auto"/>
      </w:divBdr>
      <w:divsChild>
        <w:div w:id="72706087">
          <w:marLeft w:val="0"/>
          <w:marRight w:val="0"/>
          <w:marTop w:val="0"/>
          <w:marBottom w:val="0"/>
          <w:divBdr>
            <w:top w:val="none" w:sz="0" w:space="0" w:color="auto"/>
            <w:left w:val="none" w:sz="0" w:space="0" w:color="auto"/>
            <w:bottom w:val="none" w:sz="0" w:space="0" w:color="auto"/>
            <w:right w:val="none" w:sz="0" w:space="0" w:color="auto"/>
          </w:divBdr>
        </w:div>
        <w:div w:id="1259870520">
          <w:marLeft w:val="0"/>
          <w:marRight w:val="0"/>
          <w:marTop w:val="0"/>
          <w:marBottom w:val="0"/>
          <w:divBdr>
            <w:top w:val="none" w:sz="0" w:space="0" w:color="auto"/>
            <w:left w:val="none" w:sz="0" w:space="0" w:color="auto"/>
            <w:bottom w:val="none" w:sz="0" w:space="0" w:color="auto"/>
            <w:right w:val="none" w:sz="0" w:space="0" w:color="auto"/>
          </w:divBdr>
        </w:div>
      </w:divsChild>
    </w:div>
    <w:div w:id="408429414">
      <w:bodyDiv w:val="1"/>
      <w:marLeft w:val="0"/>
      <w:marRight w:val="0"/>
      <w:marTop w:val="0"/>
      <w:marBottom w:val="0"/>
      <w:divBdr>
        <w:top w:val="none" w:sz="0" w:space="0" w:color="auto"/>
        <w:left w:val="none" w:sz="0" w:space="0" w:color="auto"/>
        <w:bottom w:val="none" w:sz="0" w:space="0" w:color="auto"/>
        <w:right w:val="none" w:sz="0" w:space="0" w:color="auto"/>
      </w:divBdr>
      <w:divsChild>
        <w:div w:id="1797140494">
          <w:marLeft w:val="0"/>
          <w:marRight w:val="0"/>
          <w:marTop w:val="0"/>
          <w:marBottom w:val="0"/>
          <w:divBdr>
            <w:top w:val="none" w:sz="0" w:space="0" w:color="auto"/>
            <w:left w:val="none" w:sz="0" w:space="0" w:color="auto"/>
            <w:bottom w:val="none" w:sz="0" w:space="0" w:color="auto"/>
            <w:right w:val="none" w:sz="0" w:space="0" w:color="auto"/>
          </w:divBdr>
        </w:div>
        <w:div w:id="619341048">
          <w:marLeft w:val="0"/>
          <w:marRight w:val="0"/>
          <w:marTop w:val="0"/>
          <w:marBottom w:val="0"/>
          <w:divBdr>
            <w:top w:val="none" w:sz="0" w:space="0" w:color="auto"/>
            <w:left w:val="none" w:sz="0" w:space="0" w:color="auto"/>
            <w:bottom w:val="none" w:sz="0" w:space="0" w:color="auto"/>
            <w:right w:val="none" w:sz="0" w:space="0" w:color="auto"/>
          </w:divBdr>
        </w:div>
      </w:divsChild>
    </w:div>
    <w:div w:id="457063671">
      <w:bodyDiv w:val="1"/>
      <w:marLeft w:val="0"/>
      <w:marRight w:val="0"/>
      <w:marTop w:val="0"/>
      <w:marBottom w:val="0"/>
      <w:divBdr>
        <w:top w:val="none" w:sz="0" w:space="0" w:color="auto"/>
        <w:left w:val="none" w:sz="0" w:space="0" w:color="auto"/>
        <w:bottom w:val="none" w:sz="0" w:space="0" w:color="auto"/>
        <w:right w:val="none" w:sz="0" w:space="0" w:color="auto"/>
      </w:divBdr>
    </w:div>
    <w:div w:id="499857549">
      <w:bodyDiv w:val="1"/>
      <w:marLeft w:val="0"/>
      <w:marRight w:val="0"/>
      <w:marTop w:val="0"/>
      <w:marBottom w:val="0"/>
      <w:divBdr>
        <w:top w:val="none" w:sz="0" w:space="0" w:color="auto"/>
        <w:left w:val="none" w:sz="0" w:space="0" w:color="auto"/>
        <w:bottom w:val="none" w:sz="0" w:space="0" w:color="auto"/>
        <w:right w:val="none" w:sz="0" w:space="0" w:color="auto"/>
      </w:divBdr>
    </w:div>
    <w:div w:id="782305079">
      <w:bodyDiv w:val="1"/>
      <w:marLeft w:val="0"/>
      <w:marRight w:val="0"/>
      <w:marTop w:val="0"/>
      <w:marBottom w:val="0"/>
      <w:divBdr>
        <w:top w:val="none" w:sz="0" w:space="0" w:color="auto"/>
        <w:left w:val="none" w:sz="0" w:space="0" w:color="auto"/>
        <w:bottom w:val="none" w:sz="0" w:space="0" w:color="auto"/>
        <w:right w:val="none" w:sz="0" w:space="0" w:color="auto"/>
      </w:divBdr>
    </w:div>
    <w:div w:id="854464968">
      <w:bodyDiv w:val="1"/>
      <w:marLeft w:val="0"/>
      <w:marRight w:val="0"/>
      <w:marTop w:val="0"/>
      <w:marBottom w:val="0"/>
      <w:divBdr>
        <w:top w:val="none" w:sz="0" w:space="0" w:color="auto"/>
        <w:left w:val="none" w:sz="0" w:space="0" w:color="auto"/>
        <w:bottom w:val="none" w:sz="0" w:space="0" w:color="auto"/>
        <w:right w:val="none" w:sz="0" w:space="0" w:color="auto"/>
      </w:divBdr>
    </w:div>
    <w:div w:id="857044712">
      <w:bodyDiv w:val="1"/>
      <w:marLeft w:val="0"/>
      <w:marRight w:val="0"/>
      <w:marTop w:val="0"/>
      <w:marBottom w:val="0"/>
      <w:divBdr>
        <w:top w:val="none" w:sz="0" w:space="0" w:color="auto"/>
        <w:left w:val="none" w:sz="0" w:space="0" w:color="auto"/>
        <w:bottom w:val="none" w:sz="0" w:space="0" w:color="auto"/>
        <w:right w:val="none" w:sz="0" w:space="0" w:color="auto"/>
      </w:divBdr>
      <w:divsChild>
        <w:div w:id="1890454273">
          <w:marLeft w:val="274"/>
          <w:marRight w:val="0"/>
          <w:marTop w:val="0"/>
          <w:marBottom w:val="0"/>
          <w:divBdr>
            <w:top w:val="none" w:sz="0" w:space="0" w:color="auto"/>
            <w:left w:val="none" w:sz="0" w:space="0" w:color="auto"/>
            <w:bottom w:val="none" w:sz="0" w:space="0" w:color="auto"/>
            <w:right w:val="none" w:sz="0" w:space="0" w:color="auto"/>
          </w:divBdr>
        </w:div>
        <w:div w:id="1619875877">
          <w:marLeft w:val="274"/>
          <w:marRight w:val="0"/>
          <w:marTop w:val="0"/>
          <w:marBottom w:val="0"/>
          <w:divBdr>
            <w:top w:val="none" w:sz="0" w:space="0" w:color="auto"/>
            <w:left w:val="none" w:sz="0" w:space="0" w:color="auto"/>
            <w:bottom w:val="none" w:sz="0" w:space="0" w:color="auto"/>
            <w:right w:val="none" w:sz="0" w:space="0" w:color="auto"/>
          </w:divBdr>
        </w:div>
      </w:divsChild>
    </w:div>
    <w:div w:id="1262571388">
      <w:bodyDiv w:val="1"/>
      <w:marLeft w:val="0"/>
      <w:marRight w:val="0"/>
      <w:marTop w:val="0"/>
      <w:marBottom w:val="0"/>
      <w:divBdr>
        <w:top w:val="none" w:sz="0" w:space="0" w:color="auto"/>
        <w:left w:val="none" w:sz="0" w:space="0" w:color="auto"/>
        <w:bottom w:val="none" w:sz="0" w:space="0" w:color="auto"/>
        <w:right w:val="none" w:sz="0" w:space="0" w:color="auto"/>
      </w:divBdr>
      <w:divsChild>
        <w:div w:id="927540634">
          <w:marLeft w:val="274"/>
          <w:marRight w:val="0"/>
          <w:marTop w:val="0"/>
          <w:marBottom w:val="0"/>
          <w:divBdr>
            <w:top w:val="none" w:sz="0" w:space="0" w:color="auto"/>
            <w:left w:val="none" w:sz="0" w:space="0" w:color="auto"/>
            <w:bottom w:val="none" w:sz="0" w:space="0" w:color="auto"/>
            <w:right w:val="none" w:sz="0" w:space="0" w:color="auto"/>
          </w:divBdr>
        </w:div>
        <w:div w:id="354579537">
          <w:marLeft w:val="274"/>
          <w:marRight w:val="0"/>
          <w:marTop w:val="0"/>
          <w:marBottom w:val="0"/>
          <w:divBdr>
            <w:top w:val="none" w:sz="0" w:space="0" w:color="auto"/>
            <w:left w:val="none" w:sz="0" w:space="0" w:color="auto"/>
            <w:bottom w:val="none" w:sz="0" w:space="0" w:color="auto"/>
            <w:right w:val="none" w:sz="0" w:space="0" w:color="auto"/>
          </w:divBdr>
        </w:div>
        <w:div w:id="1286546666">
          <w:marLeft w:val="274"/>
          <w:marRight w:val="0"/>
          <w:marTop w:val="0"/>
          <w:marBottom w:val="0"/>
          <w:divBdr>
            <w:top w:val="none" w:sz="0" w:space="0" w:color="auto"/>
            <w:left w:val="none" w:sz="0" w:space="0" w:color="auto"/>
            <w:bottom w:val="none" w:sz="0" w:space="0" w:color="auto"/>
            <w:right w:val="none" w:sz="0" w:space="0" w:color="auto"/>
          </w:divBdr>
        </w:div>
        <w:div w:id="1322781475">
          <w:marLeft w:val="274"/>
          <w:marRight w:val="0"/>
          <w:marTop w:val="0"/>
          <w:marBottom w:val="0"/>
          <w:divBdr>
            <w:top w:val="none" w:sz="0" w:space="0" w:color="auto"/>
            <w:left w:val="none" w:sz="0" w:space="0" w:color="auto"/>
            <w:bottom w:val="none" w:sz="0" w:space="0" w:color="auto"/>
            <w:right w:val="none" w:sz="0" w:space="0" w:color="auto"/>
          </w:divBdr>
        </w:div>
      </w:divsChild>
    </w:div>
    <w:div w:id="1299603993">
      <w:bodyDiv w:val="1"/>
      <w:marLeft w:val="0"/>
      <w:marRight w:val="0"/>
      <w:marTop w:val="0"/>
      <w:marBottom w:val="0"/>
      <w:divBdr>
        <w:top w:val="none" w:sz="0" w:space="0" w:color="auto"/>
        <w:left w:val="none" w:sz="0" w:space="0" w:color="auto"/>
        <w:bottom w:val="none" w:sz="0" w:space="0" w:color="auto"/>
        <w:right w:val="none" w:sz="0" w:space="0" w:color="auto"/>
      </w:divBdr>
      <w:divsChild>
        <w:div w:id="272323985">
          <w:marLeft w:val="0"/>
          <w:marRight w:val="0"/>
          <w:marTop w:val="0"/>
          <w:marBottom w:val="0"/>
          <w:divBdr>
            <w:top w:val="none" w:sz="0" w:space="0" w:color="auto"/>
            <w:left w:val="none" w:sz="0" w:space="0" w:color="auto"/>
            <w:bottom w:val="none" w:sz="0" w:space="0" w:color="auto"/>
            <w:right w:val="none" w:sz="0" w:space="0" w:color="auto"/>
          </w:divBdr>
        </w:div>
        <w:div w:id="807164889">
          <w:marLeft w:val="0"/>
          <w:marRight w:val="0"/>
          <w:marTop w:val="0"/>
          <w:marBottom w:val="0"/>
          <w:divBdr>
            <w:top w:val="none" w:sz="0" w:space="0" w:color="auto"/>
            <w:left w:val="none" w:sz="0" w:space="0" w:color="auto"/>
            <w:bottom w:val="none" w:sz="0" w:space="0" w:color="auto"/>
            <w:right w:val="none" w:sz="0" w:space="0" w:color="auto"/>
          </w:divBdr>
        </w:div>
        <w:div w:id="1154028155">
          <w:marLeft w:val="0"/>
          <w:marRight w:val="0"/>
          <w:marTop w:val="0"/>
          <w:marBottom w:val="0"/>
          <w:divBdr>
            <w:top w:val="none" w:sz="0" w:space="0" w:color="auto"/>
            <w:left w:val="none" w:sz="0" w:space="0" w:color="auto"/>
            <w:bottom w:val="none" w:sz="0" w:space="0" w:color="auto"/>
            <w:right w:val="none" w:sz="0" w:space="0" w:color="auto"/>
          </w:divBdr>
        </w:div>
        <w:div w:id="53740989">
          <w:marLeft w:val="0"/>
          <w:marRight w:val="0"/>
          <w:marTop w:val="0"/>
          <w:marBottom w:val="0"/>
          <w:divBdr>
            <w:top w:val="none" w:sz="0" w:space="0" w:color="auto"/>
            <w:left w:val="none" w:sz="0" w:space="0" w:color="auto"/>
            <w:bottom w:val="none" w:sz="0" w:space="0" w:color="auto"/>
            <w:right w:val="none" w:sz="0" w:space="0" w:color="auto"/>
          </w:divBdr>
        </w:div>
        <w:div w:id="813525600">
          <w:marLeft w:val="0"/>
          <w:marRight w:val="0"/>
          <w:marTop w:val="0"/>
          <w:marBottom w:val="0"/>
          <w:divBdr>
            <w:top w:val="none" w:sz="0" w:space="0" w:color="auto"/>
            <w:left w:val="none" w:sz="0" w:space="0" w:color="auto"/>
            <w:bottom w:val="none" w:sz="0" w:space="0" w:color="auto"/>
            <w:right w:val="none" w:sz="0" w:space="0" w:color="auto"/>
          </w:divBdr>
        </w:div>
        <w:div w:id="118375474">
          <w:marLeft w:val="0"/>
          <w:marRight w:val="0"/>
          <w:marTop w:val="0"/>
          <w:marBottom w:val="0"/>
          <w:divBdr>
            <w:top w:val="none" w:sz="0" w:space="0" w:color="auto"/>
            <w:left w:val="none" w:sz="0" w:space="0" w:color="auto"/>
            <w:bottom w:val="none" w:sz="0" w:space="0" w:color="auto"/>
            <w:right w:val="none" w:sz="0" w:space="0" w:color="auto"/>
          </w:divBdr>
        </w:div>
      </w:divsChild>
    </w:div>
    <w:div w:id="1359741733">
      <w:bodyDiv w:val="1"/>
      <w:marLeft w:val="0"/>
      <w:marRight w:val="0"/>
      <w:marTop w:val="0"/>
      <w:marBottom w:val="0"/>
      <w:divBdr>
        <w:top w:val="none" w:sz="0" w:space="0" w:color="auto"/>
        <w:left w:val="none" w:sz="0" w:space="0" w:color="auto"/>
        <w:bottom w:val="none" w:sz="0" w:space="0" w:color="auto"/>
        <w:right w:val="none" w:sz="0" w:space="0" w:color="auto"/>
      </w:divBdr>
    </w:div>
    <w:div w:id="1487894502">
      <w:bodyDiv w:val="1"/>
      <w:marLeft w:val="0"/>
      <w:marRight w:val="0"/>
      <w:marTop w:val="0"/>
      <w:marBottom w:val="0"/>
      <w:divBdr>
        <w:top w:val="none" w:sz="0" w:space="0" w:color="auto"/>
        <w:left w:val="none" w:sz="0" w:space="0" w:color="auto"/>
        <w:bottom w:val="none" w:sz="0" w:space="0" w:color="auto"/>
        <w:right w:val="none" w:sz="0" w:space="0" w:color="auto"/>
      </w:divBdr>
      <w:divsChild>
        <w:div w:id="1042902635">
          <w:marLeft w:val="547"/>
          <w:marRight w:val="0"/>
          <w:marTop w:val="0"/>
          <w:marBottom w:val="0"/>
          <w:divBdr>
            <w:top w:val="none" w:sz="0" w:space="0" w:color="auto"/>
            <w:left w:val="none" w:sz="0" w:space="0" w:color="auto"/>
            <w:bottom w:val="none" w:sz="0" w:space="0" w:color="auto"/>
            <w:right w:val="none" w:sz="0" w:space="0" w:color="auto"/>
          </w:divBdr>
        </w:div>
        <w:div w:id="1815834190">
          <w:marLeft w:val="547"/>
          <w:marRight w:val="0"/>
          <w:marTop w:val="0"/>
          <w:marBottom w:val="160"/>
          <w:divBdr>
            <w:top w:val="none" w:sz="0" w:space="0" w:color="auto"/>
            <w:left w:val="none" w:sz="0" w:space="0" w:color="auto"/>
            <w:bottom w:val="none" w:sz="0" w:space="0" w:color="auto"/>
            <w:right w:val="none" w:sz="0" w:space="0" w:color="auto"/>
          </w:divBdr>
        </w:div>
      </w:divsChild>
    </w:div>
    <w:div w:id="1566717934">
      <w:bodyDiv w:val="1"/>
      <w:marLeft w:val="0"/>
      <w:marRight w:val="0"/>
      <w:marTop w:val="0"/>
      <w:marBottom w:val="0"/>
      <w:divBdr>
        <w:top w:val="none" w:sz="0" w:space="0" w:color="auto"/>
        <w:left w:val="none" w:sz="0" w:space="0" w:color="auto"/>
        <w:bottom w:val="none" w:sz="0" w:space="0" w:color="auto"/>
        <w:right w:val="none" w:sz="0" w:space="0" w:color="auto"/>
      </w:divBdr>
    </w:div>
    <w:div w:id="1655181349">
      <w:bodyDiv w:val="1"/>
      <w:marLeft w:val="0"/>
      <w:marRight w:val="0"/>
      <w:marTop w:val="0"/>
      <w:marBottom w:val="0"/>
      <w:divBdr>
        <w:top w:val="none" w:sz="0" w:space="0" w:color="auto"/>
        <w:left w:val="none" w:sz="0" w:space="0" w:color="auto"/>
        <w:bottom w:val="none" w:sz="0" w:space="0" w:color="auto"/>
        <w:right w:val="none" w:sz="0" w:space="0" w:color="auto"/>
      </w:divBdr>
    </w:div>
    <w:div w:id="1668827306">
      <w:bodyDiv w:val="1"/>
      <w:marLeft w:val="0"/>
      <w:marRight w:val="0"/>
      <w:marTop w:val="0"/>
      <w:marBottom w:val="0"/>
      <w:divBdr>
        <w:top w:val="none" w:sz="0" w:space="0" w:color="auto"/>
        <w:left w:val="none" w:sz="0" w:space="0" w:color="auto"/>
        <w:bottom w:val="none" w:sz="0" w:space="0" w:color="auto"/>
        <w:right w:val="none" w:sz="0" w:space="0" w:color="auto"/>
      </w:divBdr>
      <w:divsChild>
        <w:div w:id="401759999">
          <w:marLeft w:val="0"/>
          <w:marRight w:val="0"/>
          <w:marTop w:val="0"/>
          <w:marBottom w:val="0"/>
          <w:divBdr>
            <w:top w:val="none" w:sz="0" w:space="0" w:color="auto"/>
            <w:left w:val="none" w:sz="0" w:space="0" w:color="auto"/>
            <w:bottom w:val="none" w:sz="0" w:space="0" w:color="auto"/>
            <w:right w:val="none" w:sz="0" w:space="0" w:color="auto"/>
          </w:divBdr>
        </w:div>
        <w:div w:id="2004430624">
          <w:marLeft w:val="0"/>
          <w:marRight w:val="0"/>
          <w:marTop w:val="0"/>
          <w:marBottom w:val="0"/>
          <w:divBdr>
            <w:top w:val="none" w:sz="0" w:space="0" w:color="auto"/>
            <w:left w:val="none" w:sz="0" w:space="0" w:color="auto"/>
            <w:bottom w:val="none" w:sz="0" w:space="0" w:color="auto"/>
            <w:right w:val="none" w:sz="0" w:space="0" w:color="auto"/>
          </w:divBdr>
        </w:div>
        <w:div w:id="2001277050">
          <w:marLeft w:val="0"/>
          <w:marRight w:val="0"/>
          <w:marTop w:val="0"/>
          <w:marBottom w:val="0"/>
          <w:divBdr>
            <w:top w:val="none" w:sz="0" w:space="0" w:color="auto"/>
            <w:left w:val="none" w:sz="0" w:space="0" w:color="auto"/>
            <w:bottom w:val="none" w:sz="0" w:space="0" w:color="auto"/>
            <w:right w:val="none" w:sz="0" w:space="0" w:color="auto"/>
          </w:divBdr>
        </w:div>
        <w:div w:id="924221036">
          <w:marLeft w:val="0"/>
          <w:marRight w:val="0"/>
          <w:marTop w:val="0"/>
          <w:marBottom w:val="0"/>
          <w:divBdr>
            <w:top w:val="none" w:sz="0" w:space="0" w:color="auto"/>
            <w:left w:val="none" w:sz="0" w:space="0" w:color="auto"/>
            <w:bottom w:val="none" w:sz="0" w:space="0" w:color="auto"/>
            <w:right w:val="none" w:sz="0" w:space="0" w:color="auto"/>
          </w:divBdr>
        </w:div>
        <w:div w:id="861674877">
          <w:marLeft w:val="0"/>
          <w:marRight w:val="0"/>
          <w:marTop w:val="0"/>
          <w:marBottom w:val="0"/>
          <w:divBdr>
            <w:top w:val="none" w:sz="0" w:space="0" w:color="auto"/>
            <w:left w:val="none" w:sz="0" w:space="0" w:color="auto"/>
            <w:bottom w:val="none" w:sz="0" w:space="0" w:color="auto"/>
            <w:right w:val="none" w:sz="0" w:space="0" w:color="auto"/>
          </w:divBdr>
        </w:div>
        <w:div w:id="1216045513">
          <w:marLeft w:val="0"/>
          <w:marRight w:val="0"/>
          <w:marTop w:val="0"/>
          <w:marBottom w:val="0"/>
          <w:divBdr>
            <w:top w:val="none" w:sz="0" w:space="0" w:color="auto"/>
            <w:left w:val="none" w:sz="0" w:space="0" w:color="auto"/>
            <w:bottom w:val="none" w:sz="0" w:space="0" w:color="auto"/>
            <w:right w:val="none" w:sz="0" w:space="0" w:color="auto"/>
          </w:divBdr>
        </w:div>
        <w:div w:id="79567970">
          <w:marLeft w:val="0"/>
          <w:marRight w:val="0"/>
          <w:marTop w:val="0"/>
          <w:marBottom w:val="0"/>
          <w:divBdr>
            <w:top w:val="none" w:sz="0" w:space="0" w:color="auto"/>
            <w:left w:val="none" w:sz="0" w:space="0" w:color="auto"/>
            <w:bottom w:val="none" w:sz="0" w:space="0" w:color="auto"/>
            <w:right w:val="none" w:sz="0" w:space="0" w:color="auto"/>
          </w:divBdr>
        </w:div>
        <w:div w:id="1566257008">
          <w:marLeft w:val="0"/>
          <w:marRight w:val="0"/>
          <w:marTop w:val="0"/>
          <w:marBottom w:val="0"/>
          <w:divBdr>
            <w:top w:val="none" w:sz="0" w:space="0" w:color="auto"/>
            <w:left w:val="none" w:sz="0" w:space="0" w:color="auto"/>
            <w:bottom w:val="none" w:sz="0" w:space="0" w:color="auto"/>
            <w:right w:val="none" w:sz="0" w:space="0" w:color="auto"/>
          </w:divBdr>
        </w:div>
        <w:div w:id="1811287544">
          <w:marLeft w:val="0"/>
          <w:marRight w:val="0"/>
          <w:marTop w:val="0"/>
          <w:marBottom w:val="0"/>
          <w:divBdr>
            <w:top w:val="none" w:sz="0" w:space="0" w:color="auto"/>
            <w:left w:val="none" w:sz="0" w:space="0" w:color="auto"/>
            <w:bottom w:val="none" w:sz="0" w:space="0" w:color="auto"/>
            <w:right w:val="none" w:sz="0" w:space="0" w:color="auto"/>
          </w:divBdr>
        </w:div>
      </w:divsChild>
    </w:div>
    <w:div w:id="1704013317">
      <w:bodyDiv w:val="1"/>
      <w:marLeft w:val="0"/>
      <w:marRight w:val="0"/>
      <w:marTop w:val="0"/>
      <w:marBottom w:val="0"/>
      <w:divBdr>
        <w:top w:val="none" w:sz="0" w:space="0" w:color="auto"/>
        <w:left w:val="none" w:sz="0" w:space="0" w:color="auto"/>
        <w:bottom w:val="none" w:sz="0" w:space="0" w:color="auto"/>
        <w:right w:val="none" w:sz="0" w:space="0" w:color="auto"/>
      </w:divBdr>
      <w:divsChild>
        <w:div w:id="726951143">
          <w:marLeft w:val="446"/>
          <w:marRight w:val="0"/>
          <w:marTop w:val="0"/>
          <w:marBottom w:val="0"/>
          <w:divBdr>
            <w:top w:val="none" w:sz="0" w:space="0" w:color="auto"/>
            <w:left w:val="none" w:sz="0" w:space="0" w:color="auto"/>
            <w:bottom w:val="none" w:sz="0" w:space="0" w:color="auto"/>
            <w:right w:val="none" w:sz="0" w:space="0" w:color="auto"/>
          </w:divBdr>
        </w:div>
        <w:div w:id="1624269114">
          <w:marLeft w:val="446"/>
          <w:marRight w:val="0"/>
          <w:marTop w:val="0"/>
          <w:marBottom w:val="0"/>
          <w:divBdr>
            <w:top w:val="none" w:sz="0" w:space="0" w:color="auto"/>
            <w:left w:val="none" w:sz="0" w:space="0" w:color="auto"/>
            <w:bottom w:val="none" w:sz="0" w:space="0" w:color="auto"/>
            <w:right w:val="none" w:sz="0" w:space="0" w:color="auto"/>
          </w:divBdr>
        </w:div>
        <w:div w:id="1706520507">
          <w:marLeft w:val="446"/>
          <w:marRight w:val="0"/>
          <w:marTop w:val="0"/>
          <w:marBottom w:val="0"/>
          <w:divBdr>
            <w:top w:val="none" w:sz="0" w:space="0" w:color="auto"/>
            <w:left w:val="none" w:sz="0" w:space="0" w:color="auto"/>
            <w:bottom w:val="none" w:sz="0" w:space="0" w:color="auto"/>
            <w:right w:val="none" w:sz="0" w:space="0" w:color="auto"/>
          </w:divBdr>
        </w:div>
        <w:div w:id="288096936">
          <w:marLeft w:val="446"/>
          <w:marRight w:val="0"/>
          <w:marTop w:val="0"/>
          <w:marBottom w:val="0"/>
          <w:divBdr>
            <w:top w:val="none" w:sz="0" w:space="0" w:color="auto"/>
            <w:left w:val="none" w:sz="0" w:space="0" w:color="auto"/>
            <w:bottom w:val="none" w:sz="0" w:space="0" w:color="auto"/>
            <w:right w:val="none" w:sz="0" w:space="0" w:color="auto"/>
          </w:divBdr>
        </w:div>
      </w:divsChild>
    </w:div>
    <w:div w:id="1748988853">
      <w:bodyDiv w:val="1"/>
      <w:marLeft w:val="0"/>
      <w:marRight w:val="0"/>
      <w:marTop w:val="0"/>
      <w:marBottom w:val="0"/>
      <w:divBdr>
        <w:top w:val="none" w:sz="0" w:space="0" w:color="auto"/>
        <w:left w:val="none" w:sz="0" w:space="0" w:color="auto"/>
        <w:bottom w:val="none" w:sz="0" w:space="0" w:color="auto"/>
        <w:right w:val="none" w:sz="0" w:space="0" w:color="auto"/>
      </w:divBdr>
    </w:div>
    <w:div w:id="1754546366">
      <w:bodyDiv w:val="1"/>
      <w:marLeft w:val="0"/>
      <w:marRight w:val="0"/>
      <w:marTop w:val="0"/>
      <w:marBottom w:val="0"/>
      <w:divBdr>
        <w:top w:val="none" w:sz="0" w:space="0" w:color="auto"/>
        <w:left w:val="none" w:sz="0" w:space="0" w:color="auto"/>
        <w:bottom w:val="none" w:sz="0" w:space="0" w:color="auto"/>
        <w:right w:val="none" w:sz="0" w:space="0" w:color="auto"/>
      </w:divBdr>
    </w:div>
    <w:div w:id="1845123047">
      <w:bodyDiv w:val="1"/>
      <w:marLeft w:val="0"/>
      <w:marRight w:val="0"/>
      <w:marTop w:val="0"/>
      <w:marBottom w:val="0"/>
      <w:divBdr>
        <w:top w:val="none" w:sz="0" w:space="0" w:color="auto"/>
        <w:left w:val="none" w:sz="0" w:space="0" w:color="auto"/>
        <w:bottom w:val="none" w:sz="0" w:space="0" w:color="auto"/>
        <w:right w:val="none" w:sz="0" w:space="0" w:color="auto"/>
      </w:divBdr>
    </w:div>
    <w:div w:id="1856071465">
      <w:bodyDiv w:val="1"/>
      <w:marLeft w:val="0"/>
      <w:marRight w:val="0"/>
      <w:marTop w:val="0"/>
      <w:marBottom w:val="0"/>
      <w:divBdr>
        <w:top w:val="none" w:sz="0" w:space="0" w:color="auto"/>
        <w:left w:val="none" w:sz="0" w:space="0" w:color="auto"/>
        <w:bottom w:val="none" w:sz="0" w:space="0" w:color="auto"/>
        <w:right w:val="none" w:sz="0" w:space="0" w:color="auto"/>
      </w:divBdr>
      <w:divsChild>
        <w:div w:id="33433528">
          <w:marLeft w:val="0"/>
          <w:marRight w:val="0"/>
          <w:marTop w:val="0"/>
          <w:marBottom w:val="0"/>
          <w:divBdr>
            <w:top w:val="none" w:sz="0" w:space="0" w:color="auto"/>
            <w:left w:val="none" w:sz="0" w:space="0" w:color="auto"/>
            <w:bottom w:val="none" w:sz="0" w:space="0" w:color="auto"/>
            <w:right w:val="none" w:sz="0" w:space="0" w:color="auto"/>
          </w:divBdr>
        </w:div>
        <w:div w:id="1291784726">
          <w:marLeft w:val="0"/>
          <w:marRight w:val="0"/>
          <w:marTop w:val="0"/>
          <w:marBottom w:val="0"/>
          <w:divBdr>
            <w:top w:val="none" w:sz="0" w:space="0" w:color="auto"/>
            <w:left w:val="none" w:sz="0" w:space="0" w:color="auto"/>
            <w:bottom w:val="none" w:sz="0" w:space="0" w:color="auto"/>
            <w:right w:val="none" w:sz="0" w:space="0" w:color="auto"/>
          </w:divBdr>
        </w:div>
        <w:div w:id="1225944605">
          <w:marLeft w:val="0"/>
          <w:marRight w:val="0"/>
          <w:marTop w:val="0"/>
          <w:marBottom w:val="0"/>
          <w:divBdr>
            <w:top w:val="none" w:sz="0" w:space="0" w:color="auto"/>
            <w:left w:val="none" w:sz="0" w:space="0" w:color="auto"/>
            <w:bottom w:val="none" w:sz="0" w:space="0" w:color="auto"/>
            <w:right w:val="none" w:sz="0" w:space="0" w:color="auto"/>
          </w:divBdr>
        </w:div>
      </w:divsChild>
    </w:div>
    <w:div w:id="1899241766">
      <w:bodyDiv w:val="1"/>
      <w:marLeft w:val="0"/>
      <w:marRight w:val="0"/>
      <w:marTop w:val="0"/>
      <w:marBottom w:val="0"/>
      <w:divBdr>
        <w:top w:val="none" w:sz="0" w:space="0" w:color="auto"/>
        <w:left w:val="none" w:sz="0" w:space="0" w:color="auto"/>
        <w:bottom w:val="none" w:sz="0" w:space="0" w:color="auto"/>
        <w:right w:val="none" w:sz="0" w:space="0" w:color="auto"/>
      </w:divBdr>
      <w:divsChild>
        <w:div w:id="1167549352">
          <w:marLeft w:val="0"/>
          <w:marRight w:val="0"/>
          <w:marTop w:val="0"/>
          <w:marBottom w:val="0"/>
          <w:divBdr>
            <w:top w:val="none" w:sz="0" w:space="0" w:color="auto"/>
            <w:left w:val="none" w:sz="0" w:space="0" w:color="auto"/>
            <w:bottom w:val="none" w:sz="0" w:space="0" w:color="auto"/>
            <w:right w:val="none" w:sz="0" w:space="0" w:color="auto"/>
          </w:divBdr>
        </w:div>
        <w:div w:id="1237860700">
          <w:marLeft w:val="0"/>
          <w:marRight w:val="0"/>
          <w:marTop w:val="0"/>
          <w:marBottom w:val="0"/>
          <w:divBdr>
            <w:top w:val="none" w:sz="0" w:space="0" w:color="auto"/>
            <w:left w:val="none" w:sz="0" w:space="0" w:color="auto"/>
            <w:bottom w:val="none" w:sz="0" w:space="0" w:color="auto"/>
            <w:right w:val="none" w:sz="0" w:space="0" w:color="auto"/>
          </w:divBdr>
        </w:div>
        <w:div w:id="1871383025">
          <w:marLeft w:val="0"/>
          <w:marRight w:val="0"/>
          <w:marTop w:val="0"/>
          <w:marBottom w:val="0"/>
          <w:divBdr>
            <w:top w:val="none" w:sz="0" w:space="0" w:color="auto"/>
            <w:left w:val="none" w:sz="0" w:space="0" w:color="auto"/>
            <w:bottom w:val="none" w:sz="0" w:space="0" w:color="auto"/>
            <w:right w:val="none" w:sz="0" w:space="0" w:color="auto"/>
          </w:divBdr>
        </w:div>
        <w:div w:id="1926499209">
          <w:marLeft w:val="0"/>
          <w:marRight w:val="0"/>
          <w:marTop w:val="0"/>
          <w:marBottom w:val="0"/>
          <w:divBdr>
            <w:top w:val="none" w:sz="0" w:space="0" w:color="auto"/>
            <w:left w:val="none" w:sz="0" w:space="0" w:color="auto"/>
            <w:bottom w:val="none" w:sz="0" w:space="0" w:color="auto"/>
            <w:right w:val="none" w:sz="0" w:space="0" w:color="auto"/>
          </w:divBdr>
        </w:div>
        <w:div w:id="221453914">
          <w:marLeft w:val="0"/>
          <w:marRight w:val="0"/>
          <w:marTop w:val="0"/>
          <w:marBottom w:val="0"/>
          <w:divBdr>
            <w:top w:val="none" w:sz="0" w:space="0" w:color="auto"/>
            <w:left w:val="none" w:sz="0" w:space="0" w:color="auto"/>
            <w:bottom w:val="none" w:sz="0" w:space="0" w:color="auto"/>
            <w:right w:val="none" w:sz="0" w:space="0" w:color="auto"/>
          </w:divBdr>
        </w:div>
        <w:div w:id="1750997209">
          <w:marLeft w:val="0"/>
          <w:marRight w:val="0"/>
          <w:marTop w:val="0"/>
          <w:marBottom w:val="0"/>
          <w:divBdr>
            <w:top w:val="none" w:sz="0" w:space="0" w:color="auto"/>
            <w:left w:val="none" w:sz="0" w:space="0" w:color="auto"/>
            <w:bottom w:val="none" w:sz="0" w:space="0" w:color="auto"/>
            <w:right w:val="none" w:sz="0" w:space="0" w:color="auto"/>
          </w:divBdr>
        </w:div>
        <w:div w:id="1031226846">
          <w:marLeft w:val="0"/>
          <w:marRight w:val="0"/>
          <w:marTop w:val="0"/>
          <w:marBottom w:val="0"/>
          <w:divBdr>
            <w:top w:val="none" w:sz="0" w:space="0" w:color="auto"/>
            <w:left w:val="none" w:sz="0" w:space="0" w:color="auto"/>
            <w:bottom w:val="none" w:sz="0" w:space="0" w:color="auto"/>
            <w:right w:val="none" w:sz="0" w:space="0" w:color="auto"/>
          </w:divBdr>
        </w:div>
      </w:divsChild>
    </w:div>
    <w:div w:id="20738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a41fae-264e-4d5c-9462-a416ced10d20" xsi:nil="true"/>
    <lcf76f155ced4ddcb4097134ff3c332f xmlns="f91f7458-8827-4079-87b6-43af5a9823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F5EE8D4DE474C82D7125A27C37B32" ma:contentTypeVersion="13" ma:contentTypeDescription="Create a new document." ma:contentTypeScope="" ma:versionID="afea7dfb40e2793e1503cb8a7331732f">
  <xsd:schema xmlns:xsd="http://www.w3.org/2001/XMLSchema" xmlns:xs="http://www.w3.org/2001/XMLSchema" xmlns:p="http://schemas.microsoft.com/office/2006/metadata/properties" xmlns:ns2="f91f7458-8827-4079-87b6-43af5a982369" xmlns:ns3="2ba41fae-264e-4d5c-9462-a416ced10d20" targetNamespace="http://schemas.microsoft.com/office/2006/metadata/properties" ma:root="true" ma:fieldsID="8863fb5fc88520045c094ee5e246f821" ns2:_="" ns3:_="">
    <xsd:import namespace="f91f7458-8827-4079-87b6-43af5a982369"/>
    <xsd:import namespace="2ba41fae-264e-4d5c-9462-a416ced10d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7458-8827-4079-87b6-43af5a9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6a28a4-f3b3-4851-86b3-b10f5f45f3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41fae-264e-4d5c-9462-a416ced10d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0f9ff-6964-4ede-8601-ebf9af74c7c6}" ma:internalName="TaxCatchAll" ma:showField="CatchAllData" ma:web="2ba41fae-264e-4d5c-9462-a416ced10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E988-56DF-42B9-865B-7C463907EB07}">
  <ds:schemaRefs>
    <ds:schemaRef ds:uri="http://schemas.microsoft.com/office/2006/metadata/properties"/>
    <ds:schemaRef ds:uri="http://schemas.microsoft.com/office/infopath/2007/PartnerControls"/>
    <ds:schemaRef ds:uri="2ba41fae-264e-4d5c-9462-a416ced10d20"/>
    <ds:schemaRef ds:uri="f91f7458-8827-4079-87b6-43af5a982369"/>
  </ds:schemaRefs>
</ds:datastoreItem>
</file>

<file path=customXml/itemProps2.xml><?xml version="1.0" encoding="utf-8"?>
<ds:datastoreItem xmlns:ds="http://schemas.openxmlformats.org/officeDocument/2006/customXml" ds:itemID="{7C118111-D1CF-4DC3-94CB-CCF50F7B3E48}">
  <ds:schemaRefs>
    <ds:schemaRef ds:uri="http://schemas.microsoft.com/sharepoint/v3/contenttype/forms"/>
  </ds:schemaRefs>
</ds:datastoreItem>
</file>

<file path=customXml/itemProps3.xml><?xml version="1.0" encoding="utf-8"?>
<ds:datastoreItem xmlns:ds="http://schemas.openxmlformats.org/officeDocument/2006/customXml" ds:itemID="{CF150140-30A4-4E39-8617-4A68F68E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7458-8827-4079-87b6-43af5a982369"/>
    <ds:schemaRef ds:uri="2ba41fae-264e-4d5c-9462-a416ced10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5C59C-5D62-4885-99F8-EBA2A781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Levins, Karen</dc:creator>
  <cp:keywords/>
  <dc:description/>
  <cp:lastModifiedBy>Levins, Karen</cp:lastModifiedBy>
  <cp:revision>2</cp:revision>
  <dcterms:created xsi:type="dcterms:W3CDTF">2023-12-20T18:04:00Z</dcterms:created>
  <dcterms:modified xsi:type="dcterms:W3CDTF">2023-12-20T18:04:00Z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0x0101009B1F5EE8D4DE474C82D7125A27C37B32</vt:lpwstr>
  </property>
  <property fmtid="{D5CDD505-2E9C-101B-9397-08002B2CF9AE}" pid="3" name="MediaServiceImageTags">
    <vt:lpwstr/>
  </property>
</Properties>
</file>