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9BF2" w14:textId="4A0692DF" w:rsidR="004477B6" w:rsidRDefault="215A7793">
      <w:pPr>
        <w:pStyle w:val="Heading1"/>
      </w:pPr>
      <w:r>
        <w:rPr>
          <w:noProof/>
        </w:rPr>
        <w:drawing>
          <wp:inline distT="0" distB="0" distL="0" distR="0" wp14:anchorId="426F0444" wp14:editId="0D809E7C">
            <wp:extent cx="476316" cy="476316"/>
            <wp:effectExtent l="0" t="0" r="0" b="0"/>
            <wp:docPr id="1719874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88977" name="Picture 1405988977"/>
                    <pic:cNvPicPr/>
                  </pic:nvPicPr>
                  <pic:blipFill>
                    <a:blip r:embed="rId10">
                      <a:extLst>
                        <a:ext uri="{28A0092B-C50C-407E-A947-70E740481C1C}">
                          <a14:useLocalDpi xmlns:a14="http://schemas.microsoft.com/office/drawing/2010/main"/>
                        </a:ext>
                      </a:extLst>
                    </a:blip>
                    <a:stretch>
                      <a:fillRect/>
                    </a:stretch>
                  </pic:blipFill>
                  <pic:spPr>
                    <a:xfrm>
                      <a:off x="0" y="0"/>
                      <a:ext cx="476316" cy="476316"/>
                    </a:xfrm>
                    <a:prstGeom prst="rect">
                      <a:avLst/>
                    </a:prstGeom>
                  </pic:spPr>
                </pic:pic>
              </a:graphicData>
            </a:graphic>
          </wp:inline>
        </w:drawing>
      </w:r>
      <w:r w:rsidR="6900F5E6" w:rsidRPr="31B25A90">
        <w:t xml:space="preserve">The Full Code </w:t>
      </w:r>
      <w:r w:rsidRPr="31B25A90">
        <w:t>P</w:t>
      </w:r>
      <w:r w:rsidR="31B25A90" w:rsidRPr="31B25A90">
        <w:t xml:space="preserve">odcast </w:t>
      </w:r>
      <w:r w:rsidR="1DBDEFF5" w:rsidRPr="31B25A90">
        <w:t xml:space="preserve">                                      </w:t>
      </w:r>
      <w:r w:rsidR="00CD0E6E">
        <w:t xml:space="preserve">       </w:t>
      </w:r>
      <w:r w:rsidR="00087CE5">
        <w:t>C</w:t>
      </w:r>
      <w:r w:rsidR="007B4275">
        <w:t>l</w:t>
      </w:r>
      <w:r w:rsidR="00087CE5">
        <w:t>inician</w:t>
      </w:r>
      <w:r w:rsidR="007B4275">
        <w:t xml:space="preserve"> FAQ</w:t>
      </w:r>
    </w:p>
    <w:p w14:paraId="672A6659" w14:textId="77777777" w:rsidR="004477B6" w:rsidRDefault="004477B6">
      <w:pPr>
        <w:pBdr>
          <w:top w:val="single" w:sz="12" w:space="0" w:color="auto"/>
        </w:pBdr>
        <w:spacing w:after="0"/>
      </w:pPr>
    </w:p>
    <w:p w14:paraId="58A735AF" w14:textId="119FE6B8" w:rsidR="004477B6" w:rsidRDefault="31B25A90" w:rsidP="31B25A90">
      <w:pPr>
        <w:pStyle w:val="Heading3"/>
      </w:pPr>
      <w:r>
        <w:t xml:space="preserve">Podcast </w:t>
      </w:r>
      <w:r w:rsidR="00A02332">
        <w:t>Recording:</w:t>
      </w:r>
      <w:r>
        <w:t xml:space="preserve"> </w:t>
      </w:r>
      <w:r w:rsidR="00555DE6" w:rsidRPr="57AD40CB">
        <w:rPr>
          <w:color w:val="000000" w:themeColor="text1"/>
        </w:rPr>
        <w:t>01</w:t>
      </w:r>
      <w:r w:rsidR="164CCFD4">
        <w:t xml:space="preserve">                              </w:t>
      </w:r>
      <w:r w:rsidR="1BCE8A69">
        <w:t xml:space="preserve">Broadcast </w:t>
      </w:r>
      <w:r>
        <w:t xml:space="preserve">Date: </w:t>
      </w:r>
      <w:r w:rsidR="00D03E62">
        <w:t>May</w:t>
      </w:r>
      <w:r w:rsidR="595907F0">
        <w:t xml:space="preserve"> 2026</w:t>
      </w:r>
    </w:p>
    <w:p w14:paraId="24E1A595" w14:textId="4AEDBE60" w:rsidR="004477B6" w:rsidRPr="00555DE6" w:rsidRDefault="007457EE">
      <w:pPr>
        <w:pStyle w:val="Heading3"/>
        <w:rPr>
          <w:color w:val="000000" w:themeColor="text1"/>
        </w:rPr>
      </w:pPr>
      <w:r w:rsidRPr="00AA34D1">
        <w:rPr>
          <w:rFonts w:asciiTheme="majorHAnsi" w:hAnsiTheme="majorHAnsi"/>
        </w:rPr>
        <w:t>Podcast Session Title</w:t>
      </w:r>
      <w:r w:rsidR="00555DE6" w:rsidRPr="00AA34D1">
        <w:rPr>
          <w:rFonts w:asciiTheme="majorHAnsi" w:hAnsiTheme="majorHAnsi"/>
        </w:rPr>
        <w:t>:</w:t>
      </w:r>
      <w:r w:rsidR="00555DE6">
        <w:t xml:space="preserve"> </w:t>
      </w:r>
      <w:r w:rsidR="00555DE6" w:rsidRPr="00555DE6">
        <w:rPr>
          <w:b/>
          <w:bCs/>
          <w:color w:val="000000" w:themeColor="text1"/>
        </w:rPr>
        <w:t>MDM</w:t>
      </w:r>
      <w:r w:rsidR="00AA34D1" w:rsidRPr="00555DE6">
        <w:rPr>
          <w:rFonts w:asciiTheme="majorHAnsi" w:eastAsia="Aptos" w:hAnsiTheme="majorHAnsi" w:cs="Arial"/>
          <w:b/>
          <w:bCs/>
          <w:color w:val="000000" w:themeColor="text1"/>
        </w:rPr>
        <w:t xml:space="preserve"> vs. Time &amp; Audit Readiness</w:t>
      </w:r>
    </w:p>
    <w:p w14:paraId="12581039" w14:textId="19EB057B" w:rsidR="004477B6" w:rsidRDefault="31B25A90" w:rsidP="57AD40CB">
      <w:pPr>
        <w:pStyle w:val="Heading3"/>
        <w:rPr>
          <w:color w:val="000000" w:themeColor="text1"/>
        </w:rPr>
      </w:pPr>
      <w:r>
        <w:t>Podcast Speaker/Guest</w:t>
      </w:r>
      <w:r w:rsidR="00555DE6">
        <w:t xml:space="preserve">: </w:t>
      </w:r>
      <w:r w:rsidR="3761F3C8">
        <w:t>Courtney Ligocki</w:t>
      </w:r>
      <w:r w:rsidR="5BC0019C">
        <w:t xml:space="preserve"> &amp; </w:t>
      </w:r>
      <w:r w:rsidR="220AAF26">
        <w:t>Patrice Fedel DNP</w:t>
      </w:r>
    </w:p>
    <w:p w14:paraId="0A37501D" w14:textId="699BE175" w:rsidR="004477B6" w:rsidRDefault="004477B6" w:rsidP="31B25A90">
      <w:pPr>
        <w:pBdr>
          <w:top w:val="single" w:sz="12" w:space="0" w:color="auto"/>
        </w:pBdr>
        <w:spacing w:after="0"/>
      </w:pPr>
    </w:p>
    <w:p w14:paraId="3003063A" w14:textId="2CBC4108" w:rsidR="004477B6" w:rsidRDefault="61E925BE">
      <w:pPr>
        <w:pStyle w:val="Heading1"/>
      </w:pPr>
      <w:r w:rsidRPr="31B25A90">
        <w:t>Podcast Discussion</w:t>
      </w:r>
      <w:r w:rsidR="31B25A90" w:rsidRPr="31B25A90">
        <w:t xml:space="preserve"> Questions</w:t>
      </w:r>
      <w:r w:rsidR="27E62656" w:rsidRPr="31B25A90">
        <w:t xml:space="preserve"> &amp; Answers </w:t>
      </w:r>
    </w:p>
    <w:p w14:paraId="1E4865CE" w14:textId="4F35B241" w:rsidR="00BE76E8" w:rsidRDefault="00BE76E8" w:rsidP="2AB9705B">
      <w:pPr>
        <w:pBdr>
          <w:top w:val="single" w:sz="12" w:space="0" w:color="auto"/>
        </w:pBdr>
        <w:spacing w:after="0" w:line="276" w:lineRule="auto"/>
      </w:pPr>
    </w:p>
    <w:p w14:paraId="350D5A76" w14:textId="3EBA7E63" w:rsidR="004477B6" w:rsidRDefault="31B25A90" w:rsidP="0EE24ECA">
      <w:pPr>
        <w:pStyle w:val="Heading3"/>
      </w:pPr>
      <w:r w:rsidRPr="2AB9705B">
        <w:rPr>
          <w:rFonts w:ascii="Segoe UI Emoji" w:hAnsi="Segoe UI Emoji" w:cs="Segoe UI Emoji"/>
        </w:rPr>
        <w:t>🎧</w:t>
      </w:r>
      <w:r>
        <w:t xml:space="preserve"> </w:t>
      </w:r>
      <w:r w:rsidRPr="2AB9705B">
        <w:rPr>
          <w:b/>
          <w:bCs/>
        </w:rPr>
        <w:t>Q</w:t>
      </w:r>
      <w:r w:rsidR="606B0AB9" w:rsidRPr="2AB9705B">
        <w:rPr>
          <w:b/>
          <w:bCs/>
        </w:rPr>
        <w:t>1</w:t>
      </w:r>
      <w:r w:rsidRPr="2AB9705B">
        <w:rPr>
          <w:b/>
          <w:bCs/>
        </w:rPr>
        <w:t>.</w:t>
      </w:r>
      <w:r w:rsidR="3E1653C1">
        <w:t xml:space="preserve">  </w:t>
      </w:r>
      <w:r w:rsidR="008C5503" w:rsidRPr="2AB9705B">
        <w:rPr>
          <w:b/>
          <w:bCs/>
        </w:rPr>
        <w:t>What exactly is Medical Decision Making (MDM)?</w:t>
      </w:r>
    </w:p>
    <w:p w14:paraId="05F304CD" w14:textId="6CE102AA" w:rsidR="0014598B" w:rsidRPr="0014598B" w:rsidRDefault="31B25A90" w:rsidP="0014598B">
      <w:pPr>
        <w:spacing w:after="0"/>
        <w:rPr>
          <w:rFonts w:ascii="Arial" w:eastAsia="Aptos" w:hAnsi="Arial" w:cs="Arial"/>
          <w:color w:val="1A1A1A"/>
          <w:kern w:val="2"/>
          <w:sz w:val="22"/>
          <w:szCs w:val="22"/>
          <w:lang w:eastAsia="en-US"/>
          <w14:ligatures w14:val="standardContextual"/>
        </w:rPr>
      </w:pPr>
      <w:r w:rsidRPr="31B25A90">
        <w:rPr>
          <w:rFonts w:ascii="Segoe UI Emoji" w:hAnsi="Segoe UI Emoji" w:cs="Segoe UI Emoji"/>
        </w:rPr>
        <w:t>🎙️</w:t>
      </w:r>
      <w:r w:rsidRPr="31B25A90">
        <w:t xml:space="preserve"> </w:t>
      </w:r>
      <w:r w:rsidRPr="31B25A90">
        <w:rPr>
          <w:b/>
          <w:bCs/>
        </w:rPr>
        <w:t>A</w:t>
      </w:r>
      <w:r w:rsidR="26DEAF45" w:rsidRPr="31B25A90">
        <w:rPr>
          <w:b/>
          <w:bCs/>
        </w:rPr>
        <w:t>1</w:t>
      </w:r>
      <w:r w:rsidRPr="31B25A90">
        <w:rPr>
          <w:b/>
          <w:bCs/>
        </w:rPr>
        <w:t>.</w:t>
      </w:r>
      <w:r w:rsidRPr="31B25A90">
        <w:t xml:space="preserve"> </w:t>
      </w:r>
      <w:r w:rsidR="0014598B" w:rsidRPr="0014598B">
        <w:rPr>
          <w:rFonts w:ascii="Arial" w:eastAsia="Aptos" w:hAnsi="Arial" w:cs="Arial"/>
          <w:color w:val="1A1A1A"/>
          <w:kern w:val="2"/>
          <w:sz w:val="22"/>
          <w:szCs w:val="22"/>
          <w:lang w:eastAsia="en-US"/>
          <w14:ligatures w14:val="standardContextual"/>
        </w:rPr>
        <w:t>MDM is the story of your clinical thinking. It is built from three components:</w:t>
      </w:r>
    </w:p>
    <w:p w14:paraId="570BE09F" w14:textId="77777777" w:rsidR="0014598B" w:rsidRPr="0014598B" w:rsidRDefault="0014598B" w:rsidP="0014598B">
      <w:pPr>
        <w:numPr>
          <w:ilvl w:val="0"/>
          <w:numId w:val="2"/>
        </w:numPr>
        <w:spacing w:after="0" w:line="278" w:lineRule="auto"/>
        <w:rPr>
          <w:rFonts w:ascii="Arial" w:eastAsia="Aptos" w:hAnsi="Arial" w:cs="Arial"/>
          <w:color w:val="1A1A1A"/>
          <w:kern w:val="2"/>
          <w:sz w:val="22"/>
          <w:szCs w:val="22"/>
          <w:lang w:eastAsia="en-US"/>
          <w14:ligatures w14:val="standardContextual"/>
        </w:rPr>
      </w:pPr>
      <w:r w:rsidRPr="0014598B">
        <w:rPr>
          <w:rFonts w:ascii="Arial" w:eastAsia="Aptos" w:hAnsi="Arial" w:cs="Arial"/>
          <w:b/>
          <w:bCs/>
          <w:color w:val="1A1A1A"/>
          <w:kern w:val="2"/>
          <w:sz w:val="22"/>
          <w:szCs w:val="22"/>
          <w:lang w:eastAsia="en-US"/>
          <w14:ligatures w14:val="standardContextual"/>
        </w:rPr>
        <w:t>Problems addressed</w:t>
      </w:r>
    </w:p>
    <w:p w14:paraId="7DB51DC8" w14:textId="77777777" w:rsidR="0014598B" w:rsidRPr="0014598B" w:rsidRDefault="0014598B" w:rsidP="0014598B">
      <w:pPr>
        <w:numPr>
          <w:ilvl w:val="0"/>
          <w:numId w:val="2"/>
        </w:numPr>
        <w:spacing w:after="0" w:line="278" w:lineRule="auto"/>
        <w:rPr>
          <w:rFonts w:ascii="Arial" w:eastAsia="Aptos" w:hAnsi="Arial" w:cs="Arial"/>
          <w:color w:val="1A1A1A"/>
          <w:kern w:val="2"/>
          <w:sz w:val="22"/>
          <w:szCs w:val="22"/>
          <w:lang w:eastAsia="en-US"/>
          <w14:ligatures w14:val="standardContextual"/>
        </w:rPr>
      </w:pPr>
      <w:r w:rsidRPr="0014598B">
        <w:rPr>
          <w:rFonts w:ascii="Arial" w:eastAsia="Aptos" w:hAnsi="Arial" w:cs="Arial"/>
          <w:b/>
          <w:bCs/>
          <w:color w:val="1A1A1A"/>
          <w:kern w:val="2"/>
          <w:sz w:val="22"/>
          <w:szCs w:val="22"/>
          <w:lang w:eastAsia="en-US"/>
          <w14:ligatures w14:val="standardContextual"/>
        </w:rPr>
        <w:t>Data reviewed or ordered</w:t>
      </w:r>
    </w:p>
    <w:p w14:paraId="284482AF" w14:textId="77777777" w:rsidR="0014598B" w:rsidRPr="0014598B" w:rsidRDefault="0014598B" w:rsidP="0014598B">
      <w:pPr>
        <w:numPr>
          <w:ilvl w:val="0"/>
          <w:numId w:val="2"/>
        </w:numPr>
        <w:spacing w:after="0" w:line="278" w:lineRule="auto"/>
        <w:rPr>
          <w:rFonts w:ascii="Arial" w:eastAsia="Aptos" w:hAnsi="Arial" w:cs="Arial"/>
          <w:color w:val="1A1A1A"/>
          <w:kern w:val="2"/>
          <w:sz w:val="22"/>
          <w:szCs w:val="22"/>
          <w:lang w:eastAsia="en-US"/>
          <w14:ligatures w14:val="standardContextual"/>
        </w:rPr>
      </w:pPr>
      <w:r w:rsidRPr="0014598B">
        <w:rPr>
          <w:rFonts w:ascii="Arial" w:eastAsia="Aptos" w:hAnsi="Arial" w:cs="Arial"/>
          <w:b/>
          <w:bCs/>
          <w:color w:val="1A1A1A"/>
          <w:kern w:val="2"/>
          <w:sz w:val="22"/>
          <w:szCs w:val="22"/>
          <w:lang w:eastAsia="en-US"/>
          <w14:ligatures w14:val="standardContextual"/>
        </w:rPr>
        <w:t>Risk of management</w:t>
      </w:r>
    </w:p>
    <w:p w14:paraId="4894CCD3" w14:textId="2F109E0E" w:rsidR="004477B6" w:rsidRDefault="0014598B" w:rsidP="0014598B">
      <w:pPr>
        <w:spacing w:after="0" w:line="278" w:lineRule="auto"/>
        <w:rPr>
          <w:rFonts w:ascii="Arial" w:eastAsia="Aptos" w:hAnsi="Arial" w:cs="Arial"/>
          <w:color w:val="1A1A1A"/>
          <w:kern w:val="2"/>
          <w:sz w:val="22"/>
          <w:szCs w:val="22"/>
          <w:lang w:eastAsia="en-US"/>
          <w14:ligatures w14:val="standardContextual"/>
        </w:rPr>
      </w:pPr>
      <w:r w:rsidRPr="0014598B">
        <w:rPr>
          <w:rFonts w:ascii="Arial" w:eastAsia="Aptos" w:hAnsi="Arial" w:cs="Arial"/>
          <w:color w:val="1A1A1A"/>
          <w:kern w:val="2"/>
          <w:sz w:val="22"/>
          <w:szCs w:val="22"/>
          <w:lang w:eastAsia="en-US"/>
          <w14:ligatures w14:val="standardContextual"/>
        </w:rPr>
        <w:t>You don’t need to declare “moderate complexity” in the note — your documentation naturally communicates the level when you describe what happened and why. Showing your reasoning, especially around decisions and risk, allows coders and auditors to clearly see the complexity you managed.</w:t>
      </w:r>
    </w:p>
    <w:p w14:paraId="7409A63F" w14:textId="62B016A9" w:rsidR="004477B6" w:rsidRDefault="31B25A90">
      <w:pPr>
        <w:pStyle w:val="Heading3"/>
      </w:pPr>
      <w:r w:rsidRPr="2AB9705B">
        <w:rPr>
          <w:rFonts w:ascii="Segoe UI Emoji" w:hAnsi="Segoe UI Emoji" w:cs="Segoe UI Emoji"/>
        </w:rPr>
        <w:t>🎧</w:t>
      </w:r>
      <w:r>
        <w:t xml:space="preserve"> </w:t>
      </w:r>
      <w:r w:rsidRPr="2AB9705B">
        <w:rPr>
          <w:b/>
          <w:bCs/>
        </w:rPr>
        <w:t>Q</w:t>
      </w:r>
      <w:r w:rsidR="60A7E48C" w:rsidRPr="2AB9705B">
        <w:rPr>
          <w:b/>
          <w:bCs/>
        </w:rPr>
        <w:t>2</w:t>
      </w:r>
      <w:r w:rsidRPr="2AB9705B">
        <w:rPr>
          <w:b/>
          <w:bCs/>
        </w:rPr>
        <w:t>.</w:t>
      </w:r>
      <w:r w:rsidR="0040643B" w:rsidRPr="2AB9705B">
        <w:rPr>
          <w:b/>
          <w:bCs/>
        </w:rPr>
        <w:t xml:space="preserve"> When should I choose MDM instead of Time?</w:t>
      </w:r>
    </w:p>
    <w:p w14:paraId="3C75D3A4" w14:textId="46B2AD3A" w:rsidR="00CA6CB8" w:rsidRPr="00CA6CB8" w:rsidRDefault="4599620D" w:rsidP="00CA6CB8">
      <w:pPr>
        <w:spacing w:after="0"/>
        <w:rPr>
          <w:rFonts w:ascii="Arial" w:eastAsia="Aptos" w:hAnsi="Arial" w:cs="Arial"/>
          <w:color w:val="1A1A1A"/>
          <w:kern w:val="2"/>
          <w:sz w:val="22"/>
          <w:szCs w:val="22"/>
          <w:lang w:eastAsia="en-US"/>
          <w14:ligatures w14:val="standardContextual"/>
        </w:rPr>
      </w:pPr>
      <w:r w:rsidRPr="0EE24ECA">
        <w:rPr>
          <w:rFonts w:ascii="Segoe UI Emoji" w:hAnsi="Segoe UI Emoji" w:cs="Segoe UI Emoji"/>
        </w:rPr>
        <w:t>🎙️</w:t>
      </w:r>
      <w:r w:rsidRPr="0EE24ECA">
        <w:t xml:space="preserve"> </w:t>
      </w:r>
      <w:r w:rsidRPr="0EE24ECA">
        <w:rPr>
          <w:b/>
          <w:bCs/>
        </w:rPr>
        <w:t>A</w:t>
      </w:r>
      <w:r w:rsidR="03BA26E9" w:rsidRPr="0EE24ECA">
        <w:rPr>
          <w:b/>
          <w:bCs/>
        </w:rPr>
        <w:t>2</w:t>
      </w:r>
      <w:r w:rsidRPr="0EE24ECA">
        <w:rPr>
          <w:b/>
          <w:bCs/>
        </w:rPr>
        <w:t>.</w:t>
      </w:r>
      <w:r w:rsidRPr="0EE24ECA">
        <w:t xml:space="preserve"> </w:t>
      </w:r>
      <w:r w:rsidR="00CA6CB8" w:rsidRPr="00CA6CB8">
        <w:rPr>
          <w:rFonts w:ascii="Arial" w:eastAsia="Aptos" w:hAnsi="Arial" w:cs="Arial"/>
          <w:color w:val="1A1A1A"/>
          <w:kern w:val="2"/>
          <w:sz w:val="22"/>
          <w:szCs w:val="22"/>
          <w:lang w:eastAsia="en-US"/>
          <w14:ligatures w14:val="standardContextual"/>
        </w:rPr>
        <w:t xml:space="preserve">Choose MDM when </w:t>
      </w:r>
      <w:r w:rsidR="00CA6CB8" w:rsidRPr="00CA6CB8">
        <w:rPr>
          <w:rFonts w:ascii="Arial" w:eastAsia="Aptos" w:hAnsi="Arial" w:cs="Arial"/>
          <w:b/>
          <w:bCs/>
          <w:color w:val="1A1A1A"/>
          <w:kern w:val="2"/>
          <w:sz w:val="22"/>
          <w:szCs w:val="22"/>
          <w:lang w:eastAsia="en-US"/>
          <w14:ligatures w14:val="standardContextual"/>
        </w:rPr>
        <w:t>clinical complexity</w:t>
      </w:r>
      <w:r w:rsidR="00CA6CB8" w:rsidRPr="00CA6CB8">
        <w:rPr>
          <w:rFonts w:ascii="Arial" w:eastAsia="Aptos" w:hAnsi="Arial" w:cs="Arial"/>
          <w:color w:val="1A1A1A"/>
          <w:kern w:val="2"/>
          <w:sz w:val="22"/>
          <w:szCs w:val="22"/>
          <w:lang w:eastAsia="en-US"/>
          <w14:ligatures w14:val="standardContextual"/>
        </w:rPr>
        <w:t xml:space="preserve"> drives the visit. Examples include:</w:t>
      </w:r>
    </w:p>
    <w:p w14:paraId="0F450223" w14:textId="77777777" w:rsidR="00CA6CB8" w:rsidRPr="00CA6CB8" w:rsidRDefault="00CA6CB8" w:rsidP="00CA6CB8">
      <w:pPr>
        <w:numPr>
          <w:ilvl w:val="0"/>
          <w:numId w:val="3"/>
        </w:numPr>
        <w:spacing w:after="0" w:line="278" w:lineRule="auto"/>
        <w:rPr>
          <w:rFonts w:ascii="Arial" w:eastAsia="Aptos" w:hAnsi="Arial" w:cs="Arial"/>
          <w:color w:val="1A1A1A"/>
          <w:kern w:val="2"/>
          <w:sz w:val="22"/>
          <w:szCs w:val="22"/>
          <w:lang w:eastAsia="en-US"/>
          <w14:ligatures w14:val="standardContextual"/>
        </w:rPr>
      </w:pPr>
      <w:r w:rsidRPr="00CA6CB8">
        <w:rPr>
          <w:rFonts w:ascii="Arial" w:eastAsia="Aptos" w:hAnsi="Arial" w:cs="Arial"/>
          <w:color w:val="1A1A1A"/>
          <w:kern w:val="2"/>
          <w:sz w:val="22"/>
          <w:szCs w:val="22"/>
          <w:lang w:eastAsia="en-US"/>
          <w14:ligatures w14:val="standardContextual"/>
        </w:rPr>
        <w:t>Multiple chronic conditions with medication changes</w:t>
      </w:r>
    </w:p>
    <w:p w14:paraId="656FBE19" w14:textId="77777777" w:rsidR="00CA6CB8" w:rsidRPr="00CA6CB8" w:rsidRDefault="00CA6CB8" w:rsidP="00CA6CB8">
      <w:pPr>
        <w:numPr>
          <w:ilvl w:val="0"/>
          <w:numId w:val="3"/>
        </w:numPr>
        <w:spacing w:after="0" w:line="278" w:lineRule="auto"/>
        <w:rPr>
          <w:rFonts w:ascii="Arial" w:eastAsia="Aptos" w:hAnsi="Arial" w:cs="Arial"/>
          <w:color w:val="1A1A1A"/>
          <w:kern w:val="2"/>
          <w:sz w:val="22"/>
          <w:szCs w:val="22"/>
          <w:lang w:eastAsia="en-US"/>
          <w14:ligatures w14:val="standardContextual"/>
        </w:rPr>
      </w:pPr>
      <w:r w:rsidRPr="00CA6CB8">
        <w:rPr>
          <w:rFonts w:ascii="Arial" w:eastAsia="Aptos" w:hAnsi="Arial" w:cs="Arial"/>
          <w:color w:val="1A1A1A"/>
          <w:kern w:val="2"/>
          <w:sz w:val="22"/>
          <w:szCs w:val="22"/>
          <w:lang w:eastAsia="en-US"/>
          <w14:ligatures w14:val="standardContextual"/>
        </w:rPr>
        <w:t>Significant data review that influences decisions</w:t>
      </w:r>
    </w:p>
    <w:p w14:paraId="0ADCA691" w14:textId="77777777" w:rsidR="00CA6CB8" w:rsidRPr="00CA6CB8" w:rsidRDefault="00CA6CB8" w:rsidP="00CA6CB8">
      <w:pPr>
        <w:numPr>
          <w:ilvl w:val="0"/>
          <w:numId w:val="3"/>
        </w:numPr>
        <w:spacing w:after="0" w:line="278" w:lineRule="auto"/>
        <w:rPr>
          <w:rFonts w:ascii="Arial" w:eastAsia="Aptos" w:hAnsi="Arial" w:cs="Arial"/>
          <w:color w:val="1A1A1A"/>
          <w:kern w:val="2"/>
          <w:sz w:val="22"/>
          <w:szCs w:val="22"/>
          <w:lang w:eastAsia="en-US"/>
          <w14:ligatures w14:val="standardContextual"/>
        </w:rPr>
      </w:pPr>
      <w:r w:rsidRPr="00CA6CB8">
        <w:rPr>
          <w:rFonts w:ascii="Arial" w:eastAsia="Aptos" w:hAnsi="Arial" w:cs="Arial"/>
          <w:color w:val="1A1A1A"/>
          <w:kern w:val="2"/>
          <w:sz w:val="22"/>
          <w:szCs w:val="22"/>
          <w:lang w:eastAsia="en-US"/>
          <w14:ligatures w14:val="standardContextual"/>
        </w:rPr>
        <w:t>High-acuity scenarios (e.g., sepsis workups)</w:t>
      </w:r>
    </w:p>
    <w:p w14:paraId="4DEEC837" w14:textId="77777777" w:rsidR="00CA6CB8" w:rsidRPr="00CA6CB8" w:rsidRDefault="00CA6CB8" w:rsidP="00CA6CB8">
      <w:pPr>
        <w:numPr>
          <w:ilvl w:val="0"/>
          <w:numId w:val="3"/>
        </w:numPr>
        <w:spacing w:after="0" w:line="278" w:lineRule="auto"/>
        <w:rPr>
          <w:rFonts w:ascii="Arial" w:eastAsia="Aptos" w:hAnsi="Arial" w:cs="Arial"/>
          <w:color w:val="1A1A1A"/>
          <w:kern w:val="2"/>
          <w:sz w:val="22"/>
          <w:szCs w:val="22"/>
          <w:lang w:eastAsia="en-US"/>
          <w14:ligatures w14:val="standardContextual"/>
        </w:rPr>
      </w:pPr>
      <w:r w:rsidRPr="00CA6CB8">
        <w:rPr>
          <w:rFonts w:ascii="Arial" w:eastAsia="Aptos" w:hAnsi="Arial" w:cs="Arial"/>
          <w:color w:val="1A1A1A"/>
          <w:kern w:val="2"/>
          <w:sz w:val="22"/>
          <w:szCs w:val="22"/>
          <w:lang w:eastAsia="en-US"/>
          <w14:ligatures w14:val="standardContextual"/>
        </w:rPr>
        <w:t>Managing uncertainty or risk</w:t>
      </w:r>
    </w:p>
    <w:p w14:paraId="5BE27B1D" w14:textId="16E83C03" w:rsidR="31B25A90" w:rsidRDefault="00CA6CB8" w:rsidP="00CA6CB8">
      <w:pPr>
        <w:spacing w:after="0" w:line="278" w:lineRule="auto"/>
        <w:rPr>
          <w:rFonts w:ascii="Arial" w:eastAsia="Aptos" w:hAnsi="Arial" w:cs="Arial"/>
          <w:color w:val="1A1A1A"/>
          <w:kern w:val="2"/>
          <w:sz w:val="22"/>
          <w:szCs w:val="22"/>
          <w:lang w:eastAsia="en-US"/>
          <w14:ligatures w14:val="standardContextual"/>
        </w:rPr>
      </w:pPr>
      <w:r w:rsidRPr="00CA6CB8">
        <w:rPr>
          <w:rFonts w:ascii="Arial" w:eastAsia="Aptos" w:hAnsi="Arial" w:cs="Arial"/>
          <w:color w:val="1A1A1A"/>
          <w:kern w:val="2"/>
          <w:sz w:val="22"/>
          <w:szCs w:val="22"/>
          <w:lang w:eastAsia="en-US"/>
          <w14:ligatures w14:val="standardContextual"/>
        </w:rPr>
        <w:t>If your “clinical brain” is working harder than your stopwatch, MDM typically gives the most accurate code.</w:t>
      </w:r>
    </w:p>
    <w:p w14:paraId="12698BDA" w14:textId="0B76A21D" w:rsidR="31B25A90" w:rsidRDefault="31B25A90" w:rsidP="57AD40CB">
      <w:pPr>
        <w:spacing w:after="0" w:line="278" w:lineRule="auto"/>
        <w:rPr>
          <w:rFonts w:ascii="Arial" w:eastAsia="Aptos" w:hAnsi="Arial" w:cs="Arial"/>
          <w:color w:val="1A1A1A"/>
          <w:sz w:val="22"/>
          <w:szCs w:val="22"/>
          <w:lang w:eastAsia="en-US"/>
        </w:rPr>
      </w:pPr>
    </w:p>
    <w:p w14:paraId="1C98C4A7" w14:textId="2366B3EC" w:rsidR="31B25A90" w:rsidRDefault="4599620D" w:rsidP="0EE24ECA">
      <w:pPr>
        <w:pStyle w:val="Heading3"/>
      </w:pPr>
      <w:r>
        <w:t xml:space="preserve">🎧 </w:t>
      </w:r>
      <w:r w:rsidRPr="2AB9705B">
        <w:rPr>
          <w:b/>
          <w:bCs/>
        </w:rPr>
        <w:t>Q</w:t>
      </w:r>
      <w:r w:rsidR="0DED9686" w:rsidRPr="2AB9705B">
        <w:rPr>
          <w:b/>
          <w:bCs/>
        </w:rPr>
        <w:t>3</w:t>
      </w:r>
      <w:r w:rsidRPr="2AB9705B">
        <w:rPr>
          <w:b/>
          <w:bCs/>
        </w:rPr>
        <w:t>.</w:t>
      </w:r>
      <w:r w:rsidR="00FB3714" w:rsidRPr="2AB9705B">
        <w:rPr>
          <w:b/>
          <w:bCs/>
        </w:rPr>
        <w:t xml:space="preserve"> When is </w:t>
      </w:r>
      <w:r w:rsidR="5686645F" w:rsidRPr="2AB9705B">
        <w:rPr>
          <w:b/>
          <w:bCs/>
        </w:rPr>
        <w:t>t</w:t>
      </w:r>
      <w:r w:rsidR="00FB3714" w:rsidRPr="2AB9705B">
        <w:rPr>
          <w:b/>
          <w:bCs/>
        </w:rPr>
        <w:t>ime a better option?</w:t>
      </w:r>
    </w:p>
    <w:p w14:paraId="4561D378" w14:textId="61D78BFD" w:rsidR="00EF73F8" w:rsidRPr="00EF73F8" w:rsidRDefault="4599620D" w:rsidP="00EF73F8">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530B775D" w:rsidRPr="0EE24ECA">
        <w:rPr>
          <w:b/>
          <w:bCs/>
        </w:rPr>
        <w:t>3</w:t>
      </w:r>
      <w:r w:rsidRPr="0EE24ECA">
        <w:rPr>
          <w:b/>
          <w:bCs/>
        </w:rPr>
        <w:t>.</w:t>
      </w:r>
      <w:r w:rsidRPr="0EE24ECA">
        <w:t xml:space="preserve"> </w:t>
      </w:r>
      <w:r w:rsidR="00EF73F8" w:rsidRPr="00EF73F8">
        <w:rPr>
          <w:rFonts w:ascii="Arial" w:eastAsia="Aptos" w:hAnsi="Arial" w:cs="Arial"/>
          <w:color w:val="1A1A1A"/>
          <w:kern w:val="2"/>
          <w:sz w:val="22"/>
          <w:szCs w:val="22"/>
          <w:lang w:eastAsia="en-US"/>
          <w14:ligatures w14:val="standardContextual"/>
        </w:rPr>
        <w:t xml:space="preserve">Time is the better choice when </w:t>
      </w:r>
      <w:r w:rsidR="00EF73F8" w:rsidRPr="00EF73F8">
        <w:rPr>
          <w:rFonts w:ascii="Arial" w:eastAsia="Aptos" w:hAnsi="Arial" w:cs="Arial"/>
          <w:b/>
          <w:bCs/>
          <w:color w:val="1A1A1A"/>
          <w:kern w:val="2"/>
          <w:sz w:val="22"/>
          <w:szCs w:val="22"/>
          <w:lang w:eastAsia="en-US"/>
          <w14:ligatures w14:val="standardContextual"/>
        </w:rPr>
        <w:t>most of the visit is conversation, counseling, coordination, or reviewing records</w:t>
      </w:r>
      <w:r w:rsidR="00EF73F8" w:rsidRPr="00EF73F8">
        <w:rPr>
          <w:rFonts w:ascii="Arial" w:eastAsia="Aptos" w:hAnsi="Arial" w:cs="Arial"/>
          <w:color w:val="1A1A1A"/>
          <w:kern w:val="2"/>
          <w:sz w:val="22"/>
          <w:szCs w:val="22"/>
          <w:lang w:eastAsia="en-US"/>
          <w14:ligatures w14:val="standardContextual"/>
        </w:rPr>
        <w:t>, such as:</w:t>
      </w:r>
    </w:p>
    <w:p w14:paraId="54FA83DA" w14:textId="77777777" w:rsidR="00EF73F8" w:rsidRPr="00EF73F8" w:rsidRDefault="00EF73F8" w:rsidP="00EF73F8">
      <w:pPr>
        <w:numPr>
          <w:ilvl w:val="0"/>
          <w:numId w:val="4"/>
        </w:numPr>
        <w:spacing w:after="0" w:line="278" w:lineRule="auto"/>
        <w:rPr>
          <w:rFonts w:ascii="Arial" w:eastAsia="Aptos" w:hAnsi="Arial" w:cs="Arial"/>
          <w:color w:val="1A1A1A"/>
          <w:kern w:val="2"/>
          <w:sz w:val="22"/>
          <w:szCs w:val="22"/>
          <w:lang w:eastAsia="en-US"/>
          <w14:ligatures w14:val="standardContextual"/>
        </w:rPr>
      </w:pPr>
      <w:r w:rsidRPr="00EF73F8">
        <w:rPr>
          <w:rFonts w:ascii="Arial" w:eastAsia="Aptos" w:hAnsi="Arial" w:cs="Arial"/>
          <w:color w:val="1A1A1A"/>
          <w:kern w:val="2"/>
          <w:sz w:val="22"/>
          <w:szCs w:val="22"/>
          <w:lang w:eastAsia="en-US"/>
          <w14:ligatures w14:val="standardContextual"/>
        </w:rPr>
        <w:t>Delivering a new cancer diagnosis</w:t>
      </w:r>
    </w:p>
    <w:p w14:paraId="29A11332" w14:textId="77777777" w:rsidR="00EF73F8" w:rsidRPr="00EF73F8" w:rsidRDefault="00EF73F8" w:rsidP="00EF73F8">
      <w:pPr>
        <w:numPr>
          <w:ilvl w:val="0"/>
          <w:numId w:val="4"/>
        </w:numPr>
        <w:spacing w:after="0" w:line="278" w:lineRule="auto"/>
        <w:rPr>
          <w:rFonts w:ascii="Arial" w:eastAsia="Aptos" w:hAnsi="Arial" w:cs="Arial"/>
          <w:color w:val="1A1A1A"/>
          <w:kern w:val="2"/>
          <w:sz w:val="22"/>
          <w:szCs w:val="22"/>
          <w:lang w:eastAsia="en-US"/>
          <w14:ligatures w14:val="standardContextual"/>
        </w:rPr>
      </w:pPr>
      <w:r w:rsidRPr="00EF73F8">
        <w:rPr>
          <w:rFonts w:ascii="Arial" w:eastAsia="Aptos" w:hAnsi="Arial" w:cs="Arial"/>
          <w:color w:val="1A1A1A"/>
          <w:kern w:val="2"/>
          <w:sz w:val="22"/>
          <w:szCs w:val="22"/>
          <w:lang w:eastAsia="en-US"/>
          <w14:ligatures w14:val="standardContextual"/>
        </w:rPr>
        <w:t>Long education or counseling sessions</w:t>
      </w:r>
    </w:p>
    <w:p w14:paraId="236A2634" w14:textId="77777777" w:rsidR="00EF73F8" w:rsidRPr="00EF73F8" w:rsidRDefault="00EF73F8" w:rsidP="00EF73F8">
      <w:pPr>
        <w:numPr>
          <w:ilvl w:val="0"/>
          <w:numId w:val="4"/>
        </w:numPr>
        <w:spacing w:after="0" w:line="278" w:lineRule="auto"/>
        <w:rPr>
          <w:rFonts w:ascii="Arial" w:eastAsia="Aptos" w:hAnsi="Arial" w:cs="Arial"/>
          <w:color w:val="1A1A1A"/>
          <w:kern w:val="2"/>
          <w:sz w:val="22"/>
          <w:szCs w:val="22"/>
          <w:lang w:eastAsia="en-US"/>
          <w14:ligatures w14:val="standardContextual"/>
        </w:rPr>
      </w:pPr>
      <w:r w:rsidRPr="00EF73F8">
        <w:rPr>
          <w:rFonts w:ascii="Arial" w:eastAsia="Aptos" w:hAnsi="Arial" w:cs="Arial"/>
          <w:color w:val="1A1A1A"/>
          <w:kern w:val="2"/>
          <w:sz w:val="22"/>
          <w:szCs w:val="22"/>
          <w:lang w:eastAsia="en-US"/>
          <w14:ligatures w14:val="standardContextual"/>
        </w:rPr>
        <w:t>Extensive care coordination</w:t>
      </w:r>
    </w:p>
    <w:p w14:paraId="3A4865D8" w14:textId="77777777" w:rsidR="00EF73F8" w:rsidRPr="00EF73F8" w:rsidRDefault="00EF73F8" w:rsidP="00EF73F8">
      <w:pPr>
        <w:numPr>
          <w:ilvl w:val="0"/>
          <w:numId w:val="4"/>
        </w:numPr>
        <w:spacing w:after="0" w:line="278" w:lineRule="auto"/>
        <w:rPr>
          <w:rFonts w:ascii="Arial" w:eastAsia="Aptos" w:hAnsi="Arial" w:cs="Arial"/>
          <w:color w:val="1A1A1A"/>
          <w:kern w:val="2"/>
          <w:sz w:val="22"/>
          <w:szCs w:val="22"/>
          <w:lang w:eastAsia="en-US"/>
          <w14:ligatures w14:val="standardContextual"/>
        </w:rPr>
      </w:pPr>
      <w:r w:rsidRPr="00EF73F8">
        <w:rPr>
          <w:rFonts w:ascii="Arial" w:eastAsia="Aptos" w:hAnsi="Arial" w:cs="Arial"/>
          <w:color w:val="1A1A1A"/>
          <w:kern w:val="2"/>
          <w:sz w:val="22"/>
          <w:szCs w:val="22"/>
          <w:lang w:eastAsia="en-US"/>
          <w14:ligatures w14:val="standardContextual"/>
        </w:rPr>
        <w:t>Reviewing multiple outside records before or after the encounter</w:t>
      </w:r>
    </w:p>
    <w:p w14:paraId="0677D7DA" w14:textId="77777777" w:rsidR="00EF73F8" w:rsidRPr="00EF73F8" w:rsidRDefault="00EF73F8" w:rsidP="00EF73F8">
      <w:pPr>
        <w:spacing w:after="0" w:line="278" w:lineRule="auto"/>
        <w:rPr>
          <w:rFonts w:ascii="Arial" w:eastAsia="Aptos" w:hAnsi="Arial" w:cs="Arial"/>
          <w:color w:val="1A1A1A"/>
          <w:kern w:val="2"/>
          <w:sz w:val="22"/>
          <w:szCs w:val="22"/>
          <w:lang w:eastAsia="en-US"/>
          <w14:ligatures w14:val="standardContextual"/>
        </w:rPr>
      </w:pPr>
      <w:r w:rsidRPr="00EF73F8">
        <w:rPr>
          <w:rFonts w:ascii="Arial" w:eastAsia="Aptos" w:hAnsi="Arial" w:cs="Arial"/>
          <w:color w:val="1A1A1A"/>
          <w:kern w:val="2"/>
          <w:sz w:val="22"/>
          <w:szCs w:val="22"/>
          <w:lang w:eastAsia="en-US"/>
          <w14:ligatures w14:val="standardContextual"/>
        </w:rPr>
        <w:t xml:space="preserve">For time-based billing, you </w:t>
      </w:r>
      <w:r w:rsidRPr="00EF73F8">
        <w:rPr>
          <w:rFonts w:ascii="Arial" w:eastAsia="Aptos" w:hAnsi="Arial" w:cs="Arial"/>
          <w:b/>
          <w:bCs/>
          <w:color w:val="1A1A1A"/>
          <w:kern w:val="2"/>
          <w:sz w:val="22"/>
          <w:szCs w:val="22"/>
          <w:lang w:eastAsia="en-US"/>
          <w14:ligatures w14:val="standardContextual"/>
        </w:rPr>
        <w:t>must include</w:t>
      </w:r>
      <w:r w:rsidRPr="00EF73F8">
        <w:rPr>
          <w:rFonts w:ascii="Arial" w:eastAsia="Aptos" w:hAnsi="Arial" w:cs="Arial"/>
          <w:color w:val="1A1A1A"/>
          <w:kern w:val="2"/>
          <w:sz w:val="22"/>
          <w:szCs w:val="22"/>
          <w:lang w:eastAsia="en-US"/>
          <w14:ligatures w14:val="standardContextual"/>
        </w:rPr>
        <w:t xml:space="preserve"> a single, clear total time statement — for example:</w:t>
      </w:r>
    </w:p>
    <w:p w14:paraId="75483174" w14:textId="1AF7D720" w:rsidR="31B25A90" w:rsidRDefault="00EF73F8" w:rsidP="1CCF83EC">
      <w:pPr>
        <w:spacing w:after="0" w:line="278" w:lineRule="auto"/>
        <w:rPr>
          <w:rFonts w:ascii="Arial" w:eastAsia="Aptos" w:hAnsi="Arial" w:cs="Arial"/>
          <w:i/>
          <w:iCs/>
          <w:color w:val="1A1A1A"/>
          <w:kern w:val="2"/>
          <w:sz w:val="22"/>
          <w:szCs w:val="22"/>
          <w:lang w:eastAsia="en-US"/>
          <w14:ligatures w14:val="standardContextual"/>
        </w:rPr>
      </w:pPr>
      <w:r w:rsidRPr="1CCF83EC">
        <w:rPr>
          <w:rFonts w:ascii="Arial" w:eastAsia="Aptos" w:hAnsi="Arial" w:cs="Arial"/>
          <w:i/>
          <w:iCs/>
          <w:color w:val="1A1A1A"/>
          <w:kern w:val="2"/>
          <w:sz w:val="22"/>
          <w:szCs w:val="22"/>
          <w:lang w:eastAsia="en-US"/>
          <w14:ligatures w14:val="standardContextual"/>
        </w:rPr>
        <w:lastRenderedPageBreak/>
        <w:t>“</w:t>
      </w:r>
      <w:r w:rsidR="5942D8C9" w:rsidRPr="1CCF83EC">
        <w:rPr>
          <w:rFonts w:ascii="Arial" w:eastAsia="Aptos" w:hAnsi="Arial" w:cs="Arial"/>
          <w:i/>
          <w:iCs/>
          <w:color w:val="1A1A1A"/>
          <w:sz w:val="22"/>
          <w:szCs w:val="22"/>
        </w:rPr>
        <w:t>On the day of the visit I personally spent xx minutes. This time does not include any time spent performing procedures or assessments that are separately billable</w:t>
      </w:r>
      <w:r w:rsidRPr="1CCF83EC">
        <w:rPr>
          <w:rFonts w:ascii="Arial" w:eastAsia="Aptos" w:hAnsi="Arial" w:cs="Arial"/>
          <w:i/>
          <w:iCs/>
          <w:color w:val="1A1A1A"/>
          <w:sz w:val="22"/>
          <w:szCs w:val="22"/>
          <w:lang w:eastAsia="en-US"/>
        </w:rPr>
        <w:t>.”</w:t>
      </w:r>
    </w:p>
    <w:p w14:paraId="25887CDE" w14:textId="77777777" w:rsidR="00BE76E8" w:rsidRPr="00EF73F8" w:rsidRDefault="00BE76E8" w:rsidP="00EF73F8">
      <w:pPr>
        <w:spacing w:after="0" w:line="278" w:lineRule="auto"/>
        <w:rPr>
          <w:rFonts w:ascii="Arial" w:eastAsia="Aptos" w:hAnsi="Arial" w:cs="Arial"/>
          <w:color w:val="1A1A1A"/>
          <w:kern w:val="2"/>
          <w:sz w:val="22"/>
          <w:szCs w:val="22"/>
          <w:lang w:eastAsia="en-US"/>
          <w14:ligatures w14:val="standardContextual"/>
        </w:rPr>
      </w:pPr>
    </w:p>
    <w:p w14:paraId="34C3A1DB" w14:textId="104EAC9A" w:rsidR="31B25A90" w:rsidRDefault="2E380BE2" w:rsidP="0EE24ECA">
      <w:pPr>
        <w:pStyle w:val="Heading3"/>
      </w:pPr>
      <w:r>
        <w:t xml:space="preserve">🎧 </w:t>
      </w:r>
      <w:r w:rsidRPr="2AB9705B">
        <w:rPr>
          <w:b/>
          <w:bCs/>
        </w:rPr>
        <w:t>Q</w:t>
      </w:r>
      <w:r w:rsidR="73F0E586" w:rsidRPr="2AB9705B">
        <w:rPr>
          <w:b/>
          <w:bCs/>
        </w:rPr>
        <w:t>4</w:t>
      </w:r>
      <w:r w:rsidRPr="2AB9705B">
        <w:rPr>
          <w:b/>
          <w:bCs/>
        </w:rPr>
        <w:t>.</w:t>
      </w:r>
      <w:r w:rsidR="007A2316" w:rsidRPr="2AB9705B">
        <w:rPr>
          <w:b/>
          <w:bCs/>
        </w:rPr>
        <w:t xml:space="preserve"> Can I ever bill using both MDM and </w:t>
      </w:r>
      <w:r w:rsidR="2851669D" w:rsidRPr="2AB9705B">
        <w:rPr>
          <w:b/>
          <w:bCs/>
        </w:rPr>
        <w:t>t</w:t>
      </w:r>
      <w:r w:rsidR="007A2316" w:rsidRPr="2AB9705B">
        <w:rPr>
          <w:b/>
          <w:bCs/>
        </w:rPr>
        <w:t>ime for the same visit?</w:t>
      </w:r>
    </w:p>
    <w:p w14:paraId="508D214E" w14:textId="22D41DFA" w:rsidR="00065D81" w:rsidRDefault="2E380BE2" w:rsidP="00065D81">
      <w:pPr>
        <w:spacing w:after="0"/>
        <w:rPr>
          <w:rFonts w:ascii="Arial" w:eastAsia="Aptos" w:hAnsi="Arial" w:cs="Arial"/>
          <w:color w:val="1A1A1A"/>
          <w:kern w:val="2"/>
          <w:sz w:val="22"/>
          <w:szCs w:val="22"/>
          <w:lang w:eastAsia="en-US"/>
          <w14:ligatures w14:val="standardContextual"/>
        </w:rPr>
      </w:pPr>
      <w:r w:rsidRPr="0EE24ECA">
        <w:rPr>
          <w:rFonts w:ascii="Segoe UI Emoji" w:hAnsi="Segoe UI Emoji" w:cs="Segoe UI Emoji"/>
        </w:rPr>
        <w:t>🎙️</w:t>
      </w:r>
      <w:r w:rsidRPr="0EE24ECA">
        <w:t xml:space="preserve"> </w:t>
      </w:r>
      <w:r w:rsidRPr="0EE24ECA">
        <w:rPr>
          <w:b/>
          <w:bCs/>
        </w:rPr>
        <w:t>A</w:t>
      </w:r>
      <w:r w:rsidR="02B225B4" w:rsidRPr="0EE24ECA">
        <w:rPr>
          <w:b/>
          <w:bCs/>
        </w:rPr>
        <w:t>4</w:t>
      </w:r>
      <w:r w:rsidRPr="0EE24ECA">
        <w:rPr>
          <w:b/>
          <w:bCs/>
        </w:rPr>
        <w:t>.</w:t>
      </w:r>
      <w:r w:rsidR="00C834DB">
        <w:rPr>
          <w:b/>
          <w:bCs/>
        </w:rPr>
        <w:t xml:space="preserve"> </w:t>
      </w:r>
      <w:r w:rsidR="00065D81" w:rsidRPr="00065D81">
        <w:rPr>
          <w:rFonts w:ascii="Arial" w:eastAsia="Aptos" w:hAnsi="Arial" w:cs="Arial"/>
          <w:color w:val="1A1A1A"/>
          <w:kern w:val="2"/>
          <w:sz w:val="22"/>
          <w:szCs w:val="22"/>
          <w:lang w:eastAsia="en-US"/>
          <w14:ligatures w14:val="standardContextual"/>
        </w:rPr>
        <w:t xml:space="preserve">No. MDM and </w:t>
      </w:r>
      <w:r w:rsidR="5289AB93" w:rsidRPr="00065D81">
        <w:rPr>
          <w:rFonts w:ascii="Arial" w:eastAsia="Aptos" w:hAnsi="Arial" w:cs="Arial"/>
          <w:color w:val="1A1A1A"/>
          <w:kern w:val="2"/>
          <w:sz w:val="22"/>
          <w:szCs w:val="22"/>
          <w:lang w:eastAsia="en-US"/>
          <w14:ligatures w14:val="standardContextual"/>
        </w:rPr>
        <w:t>t</w:t>
      </w:r>
      <w:r w:rsidR="00065D81" w:rsidRPr="00065D81">
        <w:rPr>
          <w:rFonts w:ascii="Arial" w:eastAsia="Aptos" w:hAnsi="Arial" w:cs="Arial"/>
          <w:color w:val="1A1A1A"/>
          <w:kern w:val="2"/>
          <w:sz w:val="22"/>
          <w:szCs w:val="22"/>
          <w:lang w:eastAsia="en-US"/>
          <w14:ligatures w14:val="standardContextual"/>
        </w:rPr>
        <w:t xml:space="preserve">ime cannot be combined. Even when both are high (“double high”), you must choose </w:t>
      </w:r>
      <w:r w:rsidR="00065D81" w:rsidRPr="00065D81">
        <w:rPr>
          <w:rFonts w:ascii="Arial" w:eastAsia="Aptos" w:hAnsi="Arial" w:cs="Arial"/>
          <w:b/>
          <w:bCs/>
          <w:color w:val="1A1A1A"/>
          <w:kern w:val="2"/>
          <w:sz w:val="22"/>
          <w:szCs w:val="22"/>
          <w:lang w:eastAsia="en-US"/>
          <w14:ligatures w14:val="standardContextual"/>
        </w:rPr>
        <w:t>the one that best reflects what defined the visit</w:t>
      </w:r>
      <w:r w:rsidR="00065D81" w:rsidRPr="00065D81">
        <w:rPr>
          <w:rFonts w:ascii="Arial" w:eastAsia="Aptos" w:hAnsi="Arial" w:cs="Arial"/>
          <w:color w:val="1A1A1A"/>
          <w:kern w:val="2"/>
          <w:sz w:val="22"/>
          <w:szCs w:val="22"/>
          <w:lang w:eastAsia="en-US"/>
          <w14:ligatures w14:val="standardContextual"/>
        </w:rPr>
        <w:t xml:space="preserve">. The correct method isn’t the one that gives the higher code — it’s the one that gives the </w:t>
      </w:r>
      <w:r w:rsidR="00065D81" w:rsidRPr="00065D81">
        <w:rPr>
          <w:rFonts w:ascii="Arial" w:eastAsia="Aptos" w:hAnsi="Arial" w:cs="Arial"/>
          <w:b/>
          <w:bCs/>
          <w:color w:val="1A1A1A"/>
          <w:kern w:val="2"/>
          <w:sz w:val="22"/>
          <w:szCs w:val="22"/>
          <w:lang w:eastAsia="en-US"/>
          <w14:ligatures w14:val="standardContextual"/>
        </w:rPr>
        <w:t>truer</w:t>
      </w:r>
      <w:r w:rsidR="00065D81" w:rsidRPr="00065D81">
        <w:rPr>
          <w:rFonts w:ascii="Arial" w:eastAsia="Aptos" w:hAnsi="Arial" w:cs="Arial"/>
          <w:color w:val="1A1A1A"/>
          <w:kern w:val="2"/>
          <w:sz w:val="22"/>
          <w:szCs w:val="22"/>
          <w:lang w:eastAsia="en-US"/>
          <w14:ligatures w14:val="standardContextual"/>
        </w:rPr>
        <w:t xml:space="preserve"> code.</w:t>
      </w:r>
    </w:p>
    <w:p w14:paraId="0FD973D0" w14:textId="77777777" w:rsidR="00BE76E8" w:rsidRPr="00065D81" w:rsidRDefault="00BE76E8" w:rsidP="00065D81">
      <w:pPr>
        <w:spacing w:after="0"/>
        <w:rPr>
          <w:rFonts w:ascii="Arial" w:eastAsia="Aptos" w:hAnsi="Arial" w:cs="Arial"/>
          <w:color w:val="1A1A1A"/>
          <w:kern w:val="2"/>
          <w:sz w:val="22"/>
          <w:szCs w:val="22"/>
          <w:lang w:eastAsia="en-US"/>
          <w14:ligatures w14:val="standardContextual"/>
        </w:rPr>
      </w:pPr>
    </w:p>
    <w:p w14:paraId="3FF21C4E" w14:textId="5A26E2B8" w:rsidR="31B25A90" w:rsidRDefault="2E380BE2" w:rsidP="0EE24ECA">
      <w:pPr>
        <w:pStyle w:val="Heading3"/>
      </w:pPr>
      <w:r>
        <w:t xml:space="preserve">🎧 </w:t>
      </w:r>
      <w:r w:rsidRPr="2AB9705B">
        <w:rPr>
          <w:b/>
          <w:bCs/>
        </w:rPr>
        <w:t>Q</w:t>
      </w:r>
      <w:r w:rsidR="089919E2" w:rsidRPr="2AB9705B">
        <w:rPr>
          <w:b/>
          <w:bCs/>
        </w:rPr>
        <w:t>5</w:t>
      </w:r>
      <w:r w:rsidRPr="2AB9705B">
        <w:rPr>
          <w:b/>
          <w:bCs/>
        </w:rPr>
        <w:t>.</w:t>
      </w:r>
      <w:r w:rsidR="00024CB4" w:rsidRPr="2AB9705B">
        <w:rPr>
          <w:b/>
          <w:bCs/>
        </w:rPr>
        <w:t xml:space="preserve"> What should I document for time-based visits?</w:t>
      </w:r>
    </w:p>
    <w:p w14:paraId="5BB5922D" w14:textId="59B9EBB2" w:rsidR="00401740" w:rsidRPr="00401740" w:rsidRDefault="2E380BE2" w:rsidP="00401740">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57804E58" w:rsidRPr="0EE24ECA">
        <w:rPr>
          <w:b/>
          <w:bCs/>
        </w:rPr>
        <w:t>5</w:t>
      </w:r>
      <w:r w:rsidRPr="0EE24ECA">
        <w:rPr>
          <w:b/>
          <w:bCs/>
        </w:rPr>
        <w:t>.</w:t>
      </w:r>
      <w:r w:rsidRPr="0EE24ECA">
        <w:t xml:space="preserve"> </w:t>
      </w:r>
      <w:r w:rsidR="00401740" w:rsidRPr="00401740">
        <w:rPr>
          <w:rFonts w:ascii="Arial" w:eastAsia="Aptos" w:hAnsi="Arial" w:cs="Arial"/>
          <w:color w:val="1A1A1A"/>
          <w:kern w:val="2"/>
          <w:sz w:val="22"/>
          <w:szCs w:val="22"/>
          <w:lang w:eastAsia="en-US"/>
          <w14:ligatures w14:val="standardContextual"/>
        </w:rPr>
        <w:t xml:space="preserve">Time-based documentation </w:t>
      </w:r>
      <w:commentRangeStart w:id="0"/>
      <w:r w:rsidR="00401740" w:rsidRPr="00401740">
        <w:rPr>
          <w:rFonts w:ascii="Arial" w:eastAsia="Aptos" w:hAnsi="Arial" w:cs="Arial"/>
          <w:color w:val="1A1A1A"/>
          <w:kern w:val="2"/>
          <w:sz w:val="22"/>
          <w:szCs w:val="22"/>
          <w:lang w:eastAsia="en-US"/>
          <w14:ligatures w14:val="standardContextual"/>
        </w:rPr>
        <w:t xml:space="preserve">requires </w:t>
      </w:r>
      <w:r w:rsidR="1D5A98D0" w:rsidRPr="00401740">
        <w:rPr>
          <w:rFonts w:ascii="Arial" w:eastAsia="Aptos" w:hAnsi="Arial" w:cs="Arial"/>
          <w:color w:val="1A1A1A"/>
          <w:kern w:val="2"/>
          <w:sz w:val="22"/>
          <w:szCs w:val="22"/>
          <w:lang w:eastAsia="en-US"/>
          <w14:ligatures w14:val="standardContextual"/>
        </w:rPr>
        <w:t>a few</w:t>
      </w:r>
      <w:r w:rsidR="00401740" w:rsidRPr="00401740">
        <w:rPr>
          <w:rFonts w:ascii="Arial" w:eastAsia="Aptos" w:hAnsi="Arial" w:cs="Arial"/>
          <w:color w:val="1A1A1A"/>
          <w:kern w:val="2"/>
          <w:sz w:val="22"/>
          <w:szCs w:val="22"/>
          <w:lang w:eastAsia="en-US"/>
          <w14:ligatures w14:val="standardContextual"/>
        </w:rPr>
        <w:t xml:space="preserve"> things:</w:t>
      </w:r>
      <w:commentRangeEnd w:id="0"/>
      <w:r w:rsidR="009B5A7E" w:rsidRPr="00401740">
        <w:rPr>
          <w:rStyle w:val="CommentReference"/>
          <w:rFonts w:ascii="Arial" w:eastAsia="Aptos" w:hAnsi="Arial" w:cs="Arial"/>
          <w:color w:val="1A1A1A"/>
          <w:kern w:val="2"/>
          <w:sz w:val="22"/>
          <w:szCs w:val="22"/>
          <w:lang w:eastAsia="en-US"/>
          <w14:ligatures w14:val="standardContextual"/>
        </w:rPr>
        <w:commentReference w:id="0"/>
      </w:r>
    </w:p>
    <w:p w14:paraId="5FB5BC7C" w14:textId="0C828904" w:rsidR="00401740" w:rsidRPr="00401740" w:rsidRDefault="00401740" w:rsidP="00401740">
      <w:pPr>
        <w:numPr>
          <w:ilvl w:val="0"/>
          <w:numId w:val="5"/>
        </w:numPr>
        <w:spacing w:after="0" w:line="278" w:lineRule="auto"/>
        <w:rPr>
          <w:rFonts w:ascii="Arial" w:eastAsia="Aptos" w:hAnsi="Arial" w:cs="Arial"/>
          <w:color w:val="1A1A1A"/>
          <w:kern w:val="2"/>
          <w:sz w:val="22"/>
          <w:szCs w:val="22"/>
          <w:lang w:eastAsia="en-US"/>
          <w14:ligatures w14:val="standardContextual"/>
        </w:rPr>
      </w:pPr>
      <w:r w:rsidRPr="00401740">
        <w:rPr>
          <w:rFonts w:ascii="Arial" w:eastAsia="Aptos" w:hAnsi="Arial" w:cs="Arial"/>
          <w:b/>
          <w:bCs/>
          <w:color w:val="1A1A1A"/>
          <w:kern w:val="2"/>
          <w:sz w:val="22"/>
          <w:szCs w:val="22"/>
          <w:lang w:eastAsia="en-US"/>
          <w14:ligatures w14:val="standardContextual"/>
        </w:rPr>
        <w:t>A single total time statement</w:t>
      </w:r>
      <w:r w:rsidRPr="00401740">
        <w:rPr>
          <w:rFonts w:ascii="Arial" w:eastAsia="Aptos" w:hAnsi="Arial" w:cs="Arial"/>
          <w:color w:val="1A1A1A"/>
          <w:kern w:val="2"/>
          <w:sz w:val="22"/>
          <w:szCs w:val="22"/>
          <w:lang w:eastAsia="en-US"/>
          <w14:ligatures w14:val="standardContextual"/>
        </w:rPr>
        <w:t xml:space="preserve"> for </w:t>
      </w:r>
      <w:r w:rsidR="4A3BEA98" w:rsidRPr="00401740">
        <w:rPr>
          <w:rFonts w:ascii="Arial" w:eastAsia="Aptos" w:hAnsi="Arial" w:cs="Arial"/>
          <w:color w:val="1A1A1A"/>
          <w:kern w:val="2"/>
          <w:sz w:val="22"/>
          <w:szCs w:val="22"/>
          <w:lang w:eastAsia="en-US"/>
          <w14:ligatures w14:val="standardContextual"/>
        </w:rPr>
        <w:t xml:space="preserve">work personally performed by the clinician for </w:t>
      </w:r>
      <w:r w:rsidRPr="00401740">
        <w:rPr>
          <w:rFonts w:ascii="Arial" w:eastAsia="Aptos" w:hAnsi="Arial" w:cs="Arial"/>
          <w:color w:val="1A1A1A"/>
          <w:kern w:val="2"/>
          <w:sz w:val="22"/>
          <w:szCs w:val="22"/>
          <w:lang w:eastAsia="en-US"/>
          <w14:ligatures w14:val="standardContextual"/>
        </w:rPr>
        <w:t>the entire date of service</w:t>
      </w:r>
    </w:p>
    <w:p w14:paraId="5A0CCFB7" w14:textId="77777777" w:rsidR="00401740" w:rsidRPr="00401740" w:rsidRDefault="00401740" w:rsidP="00401740">
      <w:pPr>
        <w:numPr>
          <w:ilvl w:val="0"/>
          <w:numId w:val="5"/>
        </w:numPr>
        <w:spacing w:after="0" w:line="278" w:lineRule="auto"/>
        <w:rPr>
          <w:rFonts w:ascii="Arial" w:eastAsia="Aptos" w:hAnsi="Arial" w:cs="Arial"/>
          <w:color w:val="1A1A1A"/>
          <w:kern w:val="2"/>
          <w:sz w:val="22"/>
          <w:szCs w:val="22"/>
          <w:lang w:eastAsia="en-US"/>
          <w14:ligatures w14:val="standardContextual"/>
        </w:rPr>
      </w:pPr>
      <w:r w:rsidRPr="00401740">
        <w:rPr>
          <w:rFonts w:ascii="Arial" w:eastAsia="Aptos" w:hAnsi="Arial" w:cs="Arial"/>
          <w:b/>
          <w:bCs/>
          <w:color w:val="1A1A1A"/>
          <w:kern w:val="2"/>
          <w:sz w:val="22"/>
          <w:szCs w:val="22"/>
          <w:lang w:eastAsia="en-US"/>
          <w14:ligatures w14:val="standardContextual"/>
        </w:rPr>
        <w:t>A believable description</w:t>
      </w:r>
      <w:r w:rsidRPr="00401740">
        <w:rPr>
          <w:rFonts w:ascii="Arial" w:eastAsia="Aptos" w:hAnsi="Arial" w:cs="Arial"/>
          <w:color w:val="1A1A1A"/>
          <w:kern w:val="2"/>
          <w:sz w:val="22"/>
          <w:szCs w:val="22"/>
          <w:lang w:eastAsia="en-US"/>
          <w14:ligatures w14:val="standardContextual"/>
        </w:rPr>
        <w:t xml:space="preserve"> of what was done during that time (e.g., counseling, reviewing imaging, coordinating referrals)</w:t>
      </w:r>
    </w:p>
    <w:p w14:paraId="6CB7C23F" w14:textId="572E8252" w:rsidR="07DFDF33" w:rsidRDefault="07DFDF33" w:rsidP="5613221F">
      <w:pPr>
        <w:numPr>
          <w:ilvl w:val="0"/>
          <w:numId w:val="5"/>
        </w:numPr>
        <w:spacing w:after="0" w:line="278" w:lineRule="auto"/>
        <w:rPr>
          <w:rFonts w:ascii="Arial" w:eastAsia="Aptos" w:hAnsi="Arial" w:cs="Arial"/>
          <w:color w:val="1A1A1A"/>
          <w:sz w:val="22"/>
          <w:szCs w:val="22"/>
          <w:lang w:eastAsia="en-US"/>
        </w:rPr>
      </w:pPr>
      <w:r w:rsidRPr="5613221F">
        <w:rPr>
          <w:rFonts w:ascii="Arial" w:eastAsia="Aptos" w:hAnsi="Arial" w:cs="Arial"/>
          <w:color w:val="1A1A1A"/>
          <w:sz w:val="22"/>
          <w:szCs w:val="22"/>
          <w:lang w:eastAsia="en-US"/>
        </w:rPr>
        <w:t xml:space="preserve">Clear documentation that indicates the time counted </w:t>
      </w:r>
      <w:r w:rsidRPr="5613221F">
        <w:rPr>
          <w:rFonts w:ascii="Arial" w:eastAsia="Aptos" w:hAnsi="Arial" w:cs="Arial"/>
          <w:b/>
          <w:bCs/>
          <w:color w:val="1A1A1A"/>
          <w:sz w:val="22"/>
          <w:szCs w:val="22"/>
          <w:lang w:eastAsia="en-US"/>
        </w:rPr>
        <w:t>did not overlap</w:t>
      </w:r>
      <w:r w:rsidRPr="5613221F">
        <w:rPr>
          <w:rFonts w:ascii="Arial" w:eastAsia="Aptos" w:hAnsi="Arial" w:cs="Arial"/>
          <w:color w:val="1A1A1A"/>
          <w:sz w:val="22"/>
          <w:szCs w:val="22"/>
          <w:lang w:eastAsia="en-US"/>
        </w:rPr>
        <w:t xml:space="preserve"> with any separately billable procedures or services</w:t>
      </w:r>
    </w:p>
    <w:p w14:paraId="3889842F" w14:textId="77777777" w:rsidR="00401740" w:rsidRPr="00401740" w:rsidRDefault="00401740" w:rsidP="00401740">
      <w:pPr>
        <w:spacing w:after="0" w:line="278" w:lineRule="auto"/>
        <w:rPr>
          <w:rFonts w:ascii="Arial" w:eastAsia="Aptos" w:hAnsi="Arial" w:cs="Arial"/>
          <w:color w:val="1A1A1A"/>
          <w:kern w:val="2"/>
          <w:sz w:val="22"/>
          <w:szCs w:val="22"/>
          <w:lang w:eastAsia="en-US"/>
          <w14:ligatures w14:val="standardContextual"/>
        </w:rPr>
      </w:pPr>
      <w:r w:rsidRPr="00401740">
        <w:rPr>
          <w:rFonts w:ascii="Arial" w:eastAsia="Aptos" w:hAnsi="Arial" w:cs="Arial"/>
          <w:color w:val="1A1A1A"/>
          <w:kern w:val="2"/>
          <w:sz w:val="22"/>
          <w:szCs w:val="22"/>
          <w:lang w:eastAsia="en-US"/>
          <w14:ligatures w14:val="standardContextual"/>
        </w:rPr>
        <w:t>If the rest of the note reads like a 10-minute visit but you claim 45 minutes, auditors will view it as a mismatch. Align your note content to your time statement.</w:t>
      </w:r>
    </w:p>
    <w:p w14:paraId="0321DC45" w14:textId="0EA0DDB6" w:rsidR="31B25A90" w:rsidRDefault="31B25A90" w:rsidP="31B25A90"/>
    <w:p w14:paraId="19F7E29F" w14:textId="492E391D" w:rsidR="31B25A90" w:rsidRDefault="2E380BE2" w:rsidP="0EE24ECA">
      <w:pPr>
        <w:pStyle w:val="Heading3"/>
      </w:pPr>
      <w:r>
        <w:t xml:space="preserve">🎧 </w:t>
      </w:r>
      <w:r w:rsidRPr="2AB9705B">
        <w:rPr>
          <w:b/>
          <w:bCs/>
        </w:rPr>
        <w:t>Q</w:t>
      </w:r>
      <w:r w:rsidR="0645DD8F" w:rsidRPr="2AB9705B">
        <w:rPr>
          <w:b/>
          <w:bCs/>
        </w:rPr>
        <w:t>6</w:t>
      </w:r>
      <w:r w:rsidRPr="2AB9705B">
        <w:rPr>
          <w:b/>
          <w:bCs/>
        </w:rPr>
        <w:t>.</w:t>
      </w:r>
      <w:r w:rsidR="00BE76E8" w:rsidRPr="2AB9705B">
        <w:rPr>
          <w:b/>
          <w:bCs/>
        </w:rPr>
        <w:t xml:space="preserve"> What do auditors look for when reviewing MDM?</w:t>
      </w:r>
    </w:p>
    <w:p w14:paraId="301A5B1A" w14:textId="308360A8" w:rsidR="003B4068" w:rsidRPr="003B4068" w:rsidRDefault="2E380BE2" w:rsidP="003B4068">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46D868D3" w:rsidRPr="0EE24ECA">
        <w:rPr>
          <w:b/>
          <w:bCs/>
        </w:rPr>
        <w:t>6</w:t>
      </w:r>
      <w:r w:rsidRPr="0EE24ECA">
        <w:rPr>
          <w:b/>
          <w:bCs/>
        </w:rPr>
        <w:t>.</w:t>
      </w:r>
      <w:r w:rsidRPr="0EE24ECA">
        <w:t xml:space="preserve"> </w:t>
      </w:r>
      <w:r w:rsidR="003B4068" w:rsidRPr="003B4068">
        <w:rPr>
          <w:rFonts w:ascii="Arial" w:eastAsia="Aptos" w:hAnsi="Arial" w:cs="Arial"/>
          <w:color w:val="1A1A1A"/>
          <w:kern w:val="2"/>
          <w:sz w:val="22"/>
          <w:szCs w:val="22"/>
          <w:lang w:eastAsia="en-US"/>
          <w14:ligatures w14:val="standardContextual"/>
        </w:rPr>
        <w:t>Auditors examine only three things:</w:t>
      </w:r>
    </w:p>
    <w:p w14:paraId="7E25C211" w14:textId="77777777" w:rsidR="003B4068" w:rsidRPr="003B4068" w:rsidRDefault="003B4068" w:rsidP="003B4068">
      <w:pPr>
        <w:numPr>
          <w:ilvl w:val="0"/>
          <w:numId w:val="6"/>
        </w:numPr>
        <w:spacing w:after="0" w:line="278" w:lineRule="auto"/>
        <w:rPr>
          <w:rFonts w:ascii="Arial" w:eastAsia="Aptos" w:hAnsi="Arial" w:cs="Arial"/>
          <w:color w:val="1A1A1A"/>
          <w:kern w:val="2"/>
          <w:sz w:val="22"/>
          <w:szCs w:val="22"/>
          <w:lang w:eastAsia="en-US"/>
          <w14:ligatures w14:val="standardContextual"/>
        </w:rPr>
      </w:pPr>
      <w:r w:rsidRPr="003B4068">
        <w:rPr>
          <w:rFonts w:ascii="Arial" w:eastAsia="Aptos" w:hAnsi="Arial" w:cs="Arial"/>
          <w:b/>
          <w:bCs/>
          <w:color w:val="1A1A1A"/>
          <w:kern w:val="2"/>
          <w:sz w:val="22"/>
          <w:szCs w:val="22"/>
          <w:lang w:eastAsia="en-US"/>
          <w14:ligatures w14:val="standardContextual"/>
        </w:rPr>
        <w:t>Problems addressed</w:t>
      </w:r>
    </w:p>
    <w:p w14:paraId="09930D46" w14:textId="77777777" w:rsidR="003B4068" w:rsidRPr="003B4068" w:rsidRDefault="003B4068" w:rsidP="003B4068">
      <w:pPr>
        <w:numPr>
          <w:ilvl w:val="0"/>
          <w:numId w:val="6"/>
        </w:numPr>
        <w:spacing w:after="0" w:line="278" w:lineRule="auto"/>
        <w:rPr>
          <w:rFonts w:ascii="Arial" w:eastAsia="Aptos" w:hAnsi="Arial" w:cs="Arial"/>
          <w:color w:val="1A1A1A"/>
          <w:kern w:val="2"/>
          <w:sz w:val="22"/>
          <w:szCs w:val="22"/>
          <w:lang w:eastAsia="en-US"/>
          <w14:ligatures w14:val="standardContextual"/>
        </w:rPr>
      </w:pPr>
      <w:r w:rsidRPr="003B4068">
        <w:rPr>
          <w:rFonts w:ascii="Arial" w:eastAsia="Aptos" w:hAnsi="Arial" w:cs="Arial"/>
          <w:b/>
          <w:bCs/>
          <w:color w:val="1A1A1A"/>
          <w:kern w:val="2"/>
          <w:sz w:val="22"/>
          <w:szCs w:val="22"/>
          <w:lang w:eastAsia="en-US"/>
          <w14:ligatures w14:val="standardContextual"/>
        </w:rPr>
        <w:t>Data reviewed or ordered</w:t>
      </w:r>
    </w:p>
    <w:p w14:paraId="6970FD16" w14:textId="77777777" w:rsidR="003B4068" w:rsidRPr="003B4068" w:rsidRDefault="003B4068" w:rsidP="003B4068">
      <w:pPr>
        <w:numPr>
          <w:ilvl w:val="0"/>
          <w:numId w:val="6"/>
        </w:numPr>
        <w:spacing w:after="0" w:line="278" w:lineRule="auto"/>
        <w:rPr>
          <w:rFonts w:ascii="Arial" w:eastAsia="Aptos" w:hAnsi="Arial" w:cs="Arial"/>
          <w:color w:val="1A1A1A"/>
          <w:kern w:val="2"/>
          <w:sz w:val="22"/>
          <w:szCs w:val="22"/>
          <w:lang w:eastAsia="en-US"/>
          <w14:ligatures w14:val="standardContextual"/>
        </w:rPr>
      </w:pPr>
      <w:r w:rsidRPr="003B4068">
        <w:rPr>
          <w:rFonts w:ascii="Arial" w:eastAsia="Aptos" w:hAnsi="Arial" w:cs="Arial"/>
          <w:b/>
          <w:bCs/>
          <w:color w:val="1A1A1A"/>
          <w:kern w:val="2"/>
          <w:sz w:val="22"/>
          <w:szCs w:val="22"/>
          <w:lang w:eastAsia="en-US"/>
          <w14:ligatures w14:val="standardContextual"/>
        </w:rPr>
        <w:t>Risk of management</w:t>
      </w:r>
    </w:p>
    <w:p w14:paraId="2EAA19D9" w14:textId="77777777" w:rsidR="003B4068" w:rsidRPr="003B4068" w:rsidRDefault="003B4068" w:rsidP="003B4068">
      <w:pPr>
        <w:spacing w:after="0" w:line="278" w:lineRule="auto"/>
        <w:rPr>
          <w:rFonts w:ascii="Arial" w:eastAsia="Aptos" w:hAnsi="Arial" w:cs="Arial"/>
          <w:color w:val="1A1A1A"/>
          <w:kern w:val="2"/>
          <w:sz w:val="22"/>
          <w:szCs w:val="22"/>
          <w:lang w:eastAsia="en-US"/>
          <w14:ligatures w14:val="standardContextual"/>
        </w:rPr>
      </w:pPr>
      <w:r w:rsidRPr="003B4068">
        <w:rPr>
          <w:rFonts w:ascii="Arial" w:eastAsia="Aptos" w:hAnsi="Arial" w:cs="Arial"/>
          <w:color w:val="1A1A1A"/>
          <w:kern w:val="2"/>
          <w:sz w:val="22"/>
          <w:szCs w:val="22"/>
          <w:lang w:eastAsia="en-US"/>
          <w14:ligatures w14:val="standardContextual"/>
        </w:rPr>
        <w:t xml:space="preserve">If these elements aren’t clearly visible, the visit looks simpler than it was — even if you did complex work. Documentation doesn’t need to be long, but it must be </w:t>
      </w:r>
      <w:r w:rsidRPr="003B4068">
        <w:rPr>
          <w:rFonts w:ascii="Arial" w:eastAsia="Aptos" w:hAnsi="Arial" w:cs="Arial"/>
          <w:b/>
          <w:bCs/>
          <w:color w:val="1A1A1A"/>
          <w:kern w:val="2"/>
          <w:sz w:val="22"/>
          <w:szCs w:val="22"/>
          <w:lang w:eastAsia="en-US"/>
          <w14:ligatures w14:val="standardContextual"/>
        </w:rPr>
        <w:t>clear</w:t>
      </w:r>
      <w:r w:rsidRPr="003B4068">
        <w:rPr>
          <w:rFonts w:ascii="Arial" w:eastAsia="Aptos" w:hAnsi="Arial" w:cs="Arial"/>
          <w:color w:val="1A1A1A"/>
          <w:kern w:val="2"/>
          <w:sz w:val="22"/>
          <w:szCs w:val="22"/>
          <w:lang w:eastAsia="en-US"/>
          <w14:ligatures w14:val="standardContextual"/>
        </w:rPr>
        <w:t>.</w:t>
      </w:r>
    </w:p>
    <w:p w14:paraId="2ADC2989" w14:textId="4EAE600A" w:rsidR="31B25A90" w:rsidRDefault="31B25A90" w:rsidP="31B25A90"/>
    <w:p w14:paraId="15EA94C6" w14:textId="4DCAA670" w:rsidR="31B25A90" w:rsidRDefault="2E380BE2" w:rsidP="0EE24ECA">
      <w:pPr>
        <w:pStyle w:val="Heading3"/>
      </w:pPr>
      <w:r>
        <w:t xml:space="preserve">🎧 </w:t>
      </w:r>
      <w:r w:rsidRPr="2AB9705B">
        <w:rPr>
          <w:b/>
          <w:bCs/>
        </w:rPr>
        <w:t>Q</w:t>
      </w:r>
      <w:r w:rsidR="25328F83" w:rsidRPr="2AB9705B">
        <w:rPr>
          <w:b/>
          <w:bCs/>
        </w:rPr>
        <w:t>7</w:t>
      </w:r>
      <w:r w:rsidRPr="2AB9705B">
        <w:rPr>
          <w:b/>
          <w:bCs/>
        </w:rPr>
        <w:t>.</w:t>
      </w:r>
      <w:r w:rsidR="00C65F9D" w:rsidRPr="2AB9705B">
        <w:rPr>
          <w:b/>
          <w:bCs/>
        </w:rPr>
        <w:t xml:space="preserve"> What do auditors look for in time-based visits?</w:t>
      </w:r>
    </w:p>
    <w:p w14:paraId="10ECCD0E" w14:textId="677A5870" w:rsidR="00044D62" w:rsidRPr="00044D62" w:rsidRDefault="2E380BE2" w:rsidP="00044D62">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5BDAE8E2" w:rsidRPr="0EE24ECA">
        <w:rPr>
          <w:b/>
          <w:bCs/>
        </w:rPr>
        <w:t>7</w:t>
      </w:r>
      <w:r w:rsidRPr="0EE24ECA">
        <w:rPr>
          <w:b/>
          <w:bCs/>
        </w:rPr>
        <w:t>.</w:t>
      </w:r>
      <w:r w:rsidRPr="0EE24ECA">
        <w:t xml:space="preserve"> </w:t>
      </w:r>
      <w:r w:rsidR="00044D62" w:rsidRPr="00044D62">
        <w:rPr>
          <w:rFonts w:ascii="Arial" w:eastAsia="Aptos" w:hAnsi="Arial" w:cs="Arial"/>
          <w:color w:val="1A1A1A"/>
          <w:kern w:val="2"/>
          <w:sz w:val="22"/>
          <w:szCs w:val="22"/>
          <w:lang w:eastAsia="en-US"/>
          <w14:ligatures w14:val="standardContextual"/>
        </w:rPr>
        <w:t xml:space="preserve">Auditors view time as </w:t>
      </w:r>
      <w:r w:rsidR="00044D62" w:rsidRPr="00044D62">
        <w:rPr>
          <w:rFonts w:ascii="Arial" w:eastAsia="Aptos" w:hAnsi="Arial" w:cs="Arial"/>
          <w:b/>
          <w:bCs/>
          <w:color w:val="1A1A1A"/>
          <w:kern w:val="2"/>
          <w:sz w:val="22"/>
          <w:szCs w:val="22"/>
          <w:lang w:eastAsia="en-US"/>
          <w14:ligatures w14:val="standardContextual"/>
        </w:rPr>
        <w:t>black and white</w:t>
      </w:r>
      <w:r w:rsidR="00044D62" w:rsidRPr="00044D62">
        <w:rPr>
          <w:rFonts w:ascii="Arial" w:eastAsia="Aptos" w:hAnsi="Arial" w:cs="Arial"/>
          <w:color w:val="1A1A1A"/>
          <w:kern w:val="2"/>
          <w:sz w:val="22"/>
          <w:szCs w:val="22"/>
          <w:lang w:eastAsia="en-US"/>
          <w14:ligatures w14:val="standardContextual"/>
        </w:rPr>
        <w:t>. They require:</w:t>
      </w:r>
    </w:p>
    <w:p w14:paraId="67835B10" w14:textId="77777777" w:rsidR="00044D62" w:rsidRPr="00044D62" w:rsidRDefault="00044D62" w:rsidP="00044D62">
      <w:pPr>
        <w:numPr>
          <w:ilvl w:val="0"/>
          <w:numId w:val="7"/>
        </w:numPr>
        <w:spacing w:after="0" w:line="278" w:lineRule="auto"/>
        <w:rPr>
          <w:rFonts w:ascii="Arial" w:eastAsia="Aptos" w:hAnsi="Arial" w:cs="Arial"/>
          <w:color w:val="1A1A1A"/>
          <w:kern w:val="2"/>
          <w:sz w:val="22"/>
          <w:szCs w:val="22"/>
          <w:lang w:eastAsia="en-US"/>
          <w14:ligatures w14:val="standardContextual"/>
        </w:rPr>
      </w:pPr>
      <w:r w:rsidRPr="00044D62">
        <w:rPr>
          <w:rFonts w:ascii="Arial" w:eastAsia="Aptos" w:hAnsi="Arial" w:cs="Arial"/>
          <w:color w:val="1A1A1A"/>
          <w:kern w:val="2"/>
          <w:sz w:val="22"/>
          <w:szCs w:val="22"/>
          <w:lang w:eastAsia="en-US"/>
          <w14:ligatures w14:val="standardContextual"/>
        </w:rPr>
        <w:t>A clear total time statement</w:t>
      </w:r>
    </w:p>
    <w:p w14:paraId="354971DE" w14:textId="77777777" w:rsidR="00044D62" w:rsidRPr="00044D62" w:rsidRDefault="00044D62" w:rsidP="00044D62">
      <w:pPr>
        <w:numPr>
          <w:ilvl w:val="0"/>
          <w:numId w:val="7"/>
        </w:numPr>
        <w:spacing w:after="0" w:line="278" w:lineRule="auto"/>
        <w:rPr>
          <w:rFonts w:ascii="Arial" w:eastAsia="Aptos" w:hAnsi="Arial" w:cs="Arial"/>
          <w:color w:val="1A1A1A"/>
          <w:kern w:val="2"/>
          <w:sz w:val="22"/>
          <w:szCs w:val="22"/>
          <w:lang w:eastAsia="en-US"/>
          <w14:ligatures w14:val="standardContextual"/>
        </w:rPr>
      </w:pPr>
      <w:r w:rsidRPr="00044D62">
        <w:rPr>
          <w:rFonts w:ascii="Arial" w:eastAsia="Aptos" w:hAnsi="Arial" w:cs="Arial"/>
          <w:color w:val="1A1A1A"/>
          <w:kern w:val="2"/>
          <w:sz w:val="22"/>
          <w:szCs w:val="22"/>
          <w:lang w:eastAsia="en-US"/>
          <w14:ligatures w14:val="standardContextual"/>
        </w:rPr>
        <w:t>Documentation proving the work happened on the date of service</w:t>
      </w:r>
    </w:p>
    <w:p w14:paraId="5DA2318E" w14:textId="77777777" w:rsidR="00044D62" w:rsidRPr="00044D62" w:rsidRDefault="00044D62" w:rsidP="00044D62">
      <w:pPr>
        <w:numPr>
          <w:ilvl w:val="0"/>
          <w:numId w:val="7"/>
        </w:numPr>
        <w:spacing w:after="0" w:line="278" w:lineRule="auto"/>
        <w:rPr>
          <w:rFonts w:ascii="Arial" w:eastAsia="Aptos" w:hAnsi="Arial" w:cs="Arial"/>
          <w:color w:val="1A1A1A"/>
          <w:kern w:val="2"/>
          <w:sz w:val="22"/>
          <w:szCs w:val="22"/>
          <w:lang w:eastAsia="en-US"/>
          <w14:ligatures w14:val="standardContextual"/>
        </w:rPr>
      </w:pPr>
      <w:r w:rsidRPr="00044D62">
        <w:rPr>
          <w:rFonts w:ascii="Arial" w:eastAsia="Aptos" w:hAnsi="Arial" w:cs="Arial"/>
          <w:color w:val="1A1A1A"/>
          <w:kern w:val="2"/>
          <w:sz w:val="22"/>
          <w:szCs w:val="22"/>
          <w:lang w:eastAsia="en-US"/>
          <w14:ligatures w14:val="standardContextual"/>
        </w:rPr>
        <w:t>Supporting detail that the time was used appropriately</w:t>
      </w:r>
    </w:p>
    <w:p w14:paraId="3254019C" w14:textId="77777777" w:rsidR="00044D62" w:rsidRPr="00044D62" w:rsidRDefault="00044D62" w:rsidP="00044D62">
      <w:pPr>
        <w:numPr>
          <w:ilvl w:val="0"/>
          <w:numId w:val="7"/>
        </w:numPr>
        <w:spacing w:after="0" w:line="278" w:lineRule="auto"/>
        <w:rPr>
          <w:rFonts w:ascii="Arial" w:eastAsia="Aptos" w:hAnsi="Arial" w:cs="Arial"/>
          <w:color w:val="1A1A1A"/>
          <w:kern w:val="2"/>
          <w:sz w:val="22"/>
          <w:szCs w:val="22"/>
          <w:lang w:eastAsia="en-US"/>
          <w14:ligatures w14:val="standardContextual"/>
        </w:rPr>
      </w:pPr>
      <w:r w:rsidRPr="00044D62">
        <w:rPr>
          <w:rFonts w:ascii="Arial" w:eastAsia="Aptos" w:hAnsi="Arial" w:cs="Arial"/>
          <w:color w:val="1A1A1A"/>
          <w:kern w:val="2"/>
          <w:sz w:val="22"/>
          <w:szCs w:val="22"/>
          <w:lang w:eastAsia="en-US"/>
          <w14:ligatures w14:val="standardContextual"/>
        </w:rPr>
        <w:t>A note that matches the level billed</w:t>
      </w:r>
    </w:p>
    <w:p w14:paraId="5BCE7C29" w14:textId="77777777" w:rsidR="00044D62" w:rsidRPr="00044D62" w:rsidRDefault="00044D62" w:rsidP="00044D62">
      <w:pPr>
        <w:spacing w:after="0" w:line="278" w:lineRule="auto"/>
        <w:rPr>
          <w:rFonts w:ascii="Arial" w:eastAsia="Aptos" w:hAnsi="Arial" w:cs="Arial"/>
          <w:color w:val="1A1A1A"/>
          <w:kern w:val="2"/>
          <w:sz w:val="22"/>
          <w:szCs w:val="22"/>
          <w:lang w:eastAsia="en-US"/>
          <w14:ligatures w14:val="standardContextual"/>
        </w:rPr>
      </w:pPr>
      <w:r w:rsidRPr="00044D62">
        <w:rPr>
          <w:rFonts w:ascii="Arial" w:eastAsia="Aptos" w:hAnsi="Arial" w:cs="Arial"/>
          <w:color w:val="1A1A1A"/>
          <w:kern w:val="2"/>
          <w:sz w:val="22"/>
          <w:szCs w:val="22"/>
          <w:lang w:eastAsia="en-US"/>
          <w14:ligatures w14:val="standardContextual"/>
        </w:rPr>
        <w:t>The key is alignment — your time must make sense in context.</w:t>
      </w:r>
    </w:p>
    <w:p w14:paraId="63FCB2B9" w14:textId="1B7E1D78" w:rsidR="31B25A90" w:rsidRDefault="31B25A90" w:rsidP="31B25A90"/>
    <w:p w14:paraId="0A4412C2" w14:textId="1BB27418" w:rsidR="31B25A90" w:rsidRDefault="2E380BE2" w:rsidP="0EE24ECA">
      <w:pPr>
        <w:pStyle w:val="Heading3"/>
      </w:pPr>
      <w:r>
        <w:t xml:space="preserve">🎧 </w:t>
      </w:r>
      <w:r w:rsidRPr="2AB9705B">
        <w:rPr>
          <w:b/>
          <w:bCs/>
        </w:rPr>
        <w:t>Q</w:t>
      </w:r>
      <w:r w:rsidR="63E5538D" w:rsidRPr="2AB9705B">
        <w:rPr>
          <w:b/>
          <w:bCs/>
        </w:rPr>
        <w:t>8</w:t>
      </w:r>
      <w:r w:rsidRPr="2AB9705B">
        <w:rPr>
          <w:b/>
          <w:bCs/>
        </w:rPr>
        <w:t>.</w:t>
      </w:r>
      <w:r w:rsidR="0084412B" w:rsidRPr="2AB9705B">
        <w:rPr>
          <w:b/>
          <w:bCs/>
        </w:rPr>
        <w:t xml:space="preserve"> What are the biggest audit red flags?</w:t>
      </w:r>
    </w:p>
    <w:p w14:paraId="2DFCF6C0" w14:textId="3052D7F5" w:rsidR="008D41BE" w:rsidRPr="008D41BE" w:rsidRDefault="2E380BE2" w:rsidP="008D41BE">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72A1AFD1" w:rsidRPr="0EE24ECA">
        <w:rPr>
          <w:b/>
          <w:bCs/>
        </w:rPr>
        <w:t>8</w:t>
      </w:r>
      <w:r w:rsidRPr="0EE24ECA">
        <w:rPr>
          <w:b/>
          <w:bCs/>
        </w:rPr>
        <w:t>.</w:t>
      </w:r>
      <w:r w:rsidRPr="0EE24ECA">
        <w:t xml:space="preserve"> </w:t>
      </w:r>
      <w:commentRangeStart w:id="1"/>
      <w:r w:rsidR="008D41BE" w:rsidRPr="008D41BE">
        <w:rPr>
          <w:rFonts w:ascii="Arial" w:eastAsia="Aptos" w:hAnsi="Arial" w:cs="Arial"/>
          <w:color w:val="1A1A1A"/>
          <w:kern w:val="2"/>
          <w:sz w:val="22"/>
          <w:szCs w:val="22"/>
          <w:lang w:eastAsia="en-US"/>
          <w14:ligatures w14:val="standardContextual"/>
        </w:rPr>
        <w:t>The most common triggers include:</w:t>
      </w:r>
      <w:commentRangeEnd w:id="1"/>
      <w:r w:rsidR="004E3880" w:rsidRPr="008D41BE">
        <w:rPr>
          <w:rStyle w:val="CommentReference"/>
          <w:rFonts w:ascii="Arial" w:eastAsia="Aptos" w:hAnsi="Arial" w:cs="Arial"/>
          <w:color w:val="1A1A1A"/>
          <w:kern w:val="2"/>
          <w:sz w:val="22"/>
          <w:szCs w:val="22"/>
          <w:lang w:eastAsia="en-US"/>
          <w14:ligatures w14:val="standardContextual"/>
        </w:rPr>
        <w:commentReference w:id="1"/>
      </w:r>
    </w:p>
    <w:p w14:paraId="5C92FD96" w14:textId="77777777" w:rsidR="008D41BE" w:rsidRPr="008D41BE" w:rsidRDefault="008D41BE" w:rsidP="008D41BE">
      <w:pPr>
        <w:numPr>
          <w:ilvl w:val="0"/>
          <w:numId w:val="8"/>
        </w:numPr>
        <w:spacing w:after="0" w:line="278" w:lineRule="auto"/>
        <w:rPr>
          <w:rFonts w:ascii="Arial" w:eastAsia="Aptos" w:hAnsi="Arial" w:cs="Arial"/>
          <w:color w:val="1A1A1A"/>
          <w:kern w:val="2"/>
          <w:sz w:val="22"/>
          <w:szCs w:val="22"/>
          <w:lang w:eastAsia="en-US"/>
          <w14:ligatures w14:val="standardContextual"/>
        </w:rPr>
      </w:pPr>
      <w:r w:rsidRPr="008D41BE">
        <w:rPr>
          <w:rFonts w:ascii="Arial" w:eastAsia="Aptos" w:hAnsi="Arial" w:cs="Arial"/>
          <w:b/>
          <w:bCs/>
          <w:color w:val="1A1A1A"/>
          <w:kern w:val="2"/>
          <w:sz w:val="22"/>
          <w:szCs w:val="22"/>
          <w:lang w:eastAsia="en-US"/>
          <w14:ligatures w14:val="standardContextual"/>
        </w:rPr>
        <w:t>High-level codes with thin documentation</w:t>
      </w:r>
    </w:p>
    <w:p w14:paraId="0E175B88" w14:textId="77777777" w:rsidR="008D41BE" w:rsidRPr="008D41BE" w:rsidRDefault="008D41BE" w:rsidP="008D41BE">
      <w:pPr>
        <w:numPr>
          <w:ilvl w:val="0"/>
          <w:numId w:val="8"/>
        </w:numPr>
        <w:spacing w:after="0" w:line="278" w:lineRule="auto"/>
        <w:rPr>
          <w:rFonts w:ascii="Arial" w:eastAsia="Aptos" w:hAnsi="Arial" w:cs="Arial"/>
          <w:color w:val="1A1A1A"/>
          <w:kern w:val="2"/>
          <w:sz w:val="22"/>
          <w:szCs w:val="22"/>
          <w:lang w:eastAsia="en-US"/>
          <w14:ligatures w14:val="standardContextual"/>
        </w:rPr>
      </w:pPr>
      <w:r w:rsidRPr="008D41BE">
        <w:rPr>
          <w:rFonts w:ascii="Arial" w:eastAsia="Aptos" w:hAnsi="Arial" w:cs="Arial"/>
          <w:b/>
          <w:bCs/>
          <w:color w:val="1A1A1A"/>
          <w:kern w:val="2"/>
          <w:sz w:val="22"/>
          <w:szCs w:val="22"/>
          <w:lang w:eastAsia="en-US"/>
          <w14:ligatures w14:val="standardContextual"/>
        </w:rPr>
        <w:t>Time-based visits missing a total time statement</w:t>
      </w:r>
    </w:p>
    <w:p w14:paraId="311F236F" w14:textId="77777777" w:rsidR="008D41BE" w:rsidRPr="008D41BE" w:rsidRDefault="008D41BE" w:rsidP="008D41BE">
      <w:pPr>
        <w:numPr>
          <w:ilvl w:val="0"/>
          <w:numId w:val="8"/>
        </w:numPr>
        <w:spacing w:after="0" w:line="278" w:lineRule="auto"/>
        <w:rPr>
          <w:rFonts w:ascii="Arial" w:eastAsia="Aptos" w:hAnsi="Arial" w:cs="Arial"/>
          <w:color w:val="1A1A1A"/>
          <w:kern w:val="2"/>
          <w:sz w:val="22"/>
          <w:szCs w:val="22"/>
          <w:lang w:eastAsia="en-US"/>
          <w14:ligatures w14:val="standardContextual"/>
        </w:rPr>
      </w:pPr>
      <w:r w:rsidRPr="008D41BE">
        <w:rPr>
          <w:rFonts w:ascii="Arial" w:eastAsia="Aptos" w:hAnsi="Arial" w:cs="Arial"/>
          <w:b/>
          <w:bCs/>
          <w:color w:val="1A1A1A"/>
          <w:kern w:val="2"/>
          <w:sz w:val="22"/>
          <w:szCs w:val="22"/>
          <w:lang w:eastAsia="en-US"/>
          <w14:ligatures w14:val="standardContextual"/>
        </w:rPr>
        <w:lastRenderedPageBreak/>
        <w:t>Copy-forward text that doesn’t reflect the current visit</w:t>
      </w:r>
    </w:p>
    <w:p w14:paraId="2596FCC2" w14:textId="39142542" w:rsidR="52299361" w:rsidRDefault="52299361" w:rsidP="5613221F">
      <w:pPr>
        <w:numPr>
          <w:ilvl w:val="0"/>
          <w:numId w:val="8"/>
        </w:numPr>
        <w:spacing w:after="0" w:line="278" w:lineRule="auto"/>
        <w:rPr>
          <w:rFonts w:ascii="Arial" w:eastAsia="Aptos" w:hAnsi="Arial" w:cs="Arial"/>
          <w:b/>
          <w:bCs/>
          <w:color w:val="1A1A1A"/>
          <w:sz w:val="22"/>
          <w:szCs w:val="22"/>
          <w:lang w:eastAsia="en-US"/>
        </w:rPr>
      </w:pPr>
      <w:r w:rsidRPr="5613221F">
        <w:rPr>
          <w:rFonts w:ascii="Arial" w:eastAsia="Aptos" w:hAnsi="Arial" w:cs="Arial"/>
          <w:b/>
          <w:bCs/>
          <w:color w:val="1A1A1A"/>
          <w:sz w:val="22"/>
          <w:szCs w:val="22"/>
          <w:lang w:eastAsia="en-US"/>
        </w:rPr>
        <w:t>Billing an E/M visit based on time alongside separately billable procedures or services</w:t>
      </w:r>
    </w:p>
    <w:p w14:paraId="129F278D" w14:textId="77777777" w:rsidR="008D41BE" w:rsidRPr="008D41BE" w:rsidRDefault="008D41BE" w:rsidP="008D41BE">
      <w:pPr>
        <w:numPr>
          <w:ilvl w:val="0"/>
          <w:numId w:val="8"/>
        </w:numPr>
        <w:spacing w:after="0" w:line="278" w:lineRule="auto"/>
        <w:rPr>
          <w:rFonts w:ascii="Arial" w:eastAsia="Aptos" w:hAnsi="Arial" w:cs="Arial"/>
          <w:color w:val="1A1A1A"/>
          <w:kern w:val="2"/>
          <w:sz w:val="22"/>
          <w:szCs w:val="22"/>
          <w:lang w:eastAsia="en-US"/>
          <w14:ligatures w14:val="standardContextual"/>
        </w:rPr>
      </w:pPr>
      <w:r w:rsidRPr="008D41BE">
        <w:rPr>
          <w:rFonts w:ascii="Arial" w:eastAsia="Aptos" w:hAnsi="Arial" w:cs="Arial"/>
          <w:b/>
          <w:bCs/>
          <w:color w:val="1A1A1A"/>
          <w:kern w:val="2"/>
          <w:sz w:val="22"/>
          <w:szCs w:val="22"/>
          <w:lang w:eastAsia="en-US"/>
          <w14:ligatures w14:val="standardContextual"/>
        </w:rPr>
        <w:t>Frequent high-level time visits where the math doesn’t add up</w:t>
      </w:r>
    </w:p>
    <w:p w14:paraId="7EBD17F9" w14:textId="77777777" w:rsidR="008D41BE" w:rsidRPr="008D41BE" w:rsidRDefault="008D41BE" w:rsidP="008D41BE">
      <w:pPr>
        <w:spacing w:after="0" w:line="278" w:lineRule="auto"/>
        <w:rPr>
          <w:rFonts w:ascii="Arial" w:eastAsia="Aptos" w:hAnsi="Arial" w:cs="Arial"/>
          <w:color w:val="1A1A1A"/>
          <w:kern w:val="2"/>
          <w:sz w:val="22"/>
          <w:szCs w:val="22"/>
          <w:lang w:eastAsia="en-US"/>
          <w14:ligatures w14:val="standardContextual"/>
        </w:rPr>
      </w:pPr>
      <w:r w:rsidRPr="008D41BE">
        <w:rPr>
          <w:rFonts w:ascii="Arial" w:eastAsia="Aptos" w:hAnsi="Arial" w:cs="Arial"/>
          <w:color w:val="1A1A1A"/>
          <w:kern w:val="2"/>
          <w:sz w:val="22"/>
          <w:szCs w:val="22"/>
          <w:lang w:eastAsia="en-US"/>
          <w14:ligatures w14:val="standardContextual"/>
        </w:rPr>
        <w:t>These issues aren’t about bad intent — they simply raise questions of clarity or accuracy.</w:t>
      </w:r>
    </w:p>
    <w:p w14:paraId="674E36CD" w14:textId="374D9DCC" w:rsidR="31B25A90" w:rsidRDefault="31B25A90" w:rsidP="0EE24ECA">
      <w:pPr>
        <w:rPr>
          <w:i/>
          <w:iCs/>
        </w:rPr>
      </w:pPr>
    </w:p>
    <w:p w14:paraId="3442285A" w14:textId="254925CC" w:rsidR="31B25A90" w:rsidRDefault="0CA2DC2A" w:rsidP="0EE24ECA">
      <w:pPr>
        <w:pStyle w:val="Heading3"/>
      </w:pPr>
      <w:r>
        <w:t xml:space="preserve">🎧 </w:t>
      </w:r>
      <w:r w:rsidRPr="2AB9705B">
        <w:rPr>
          <w:b/>
          <w:bCs/>
        </w:rPr>
        <w:t>Q</w:t>
      </w:r>
      <w:r w:rsidR="075A0E87" w:rsidRPr="2AB9705B">
        <w:rPr>
          <w:b/>
          <w:bCs/>
        </w:rPr>
        <w:t>9</w:t>
      </w:r>
      <w:r w:rsidRPr="2AB9705B">
        <w:rPr>
          <w:b/>
          <w:bCs/>
        </w:rPr>
        <w:t>.</w:t>
      </w:r>
      <w:r w:rsidR="00467B01" w:rsidRPr="2AB9705B">
        <w:rPr>
          <w:b/>
          <w:bCs/>
        </w:rPr>
        <w:t xml:space="preserve"> What habits protect me best in an audit?</w:t>
      </w:r>
    </w:p>
    <w:p w14:paraId="0D11B41E" w14:textId="47F63AC9" w:rsidR="006D3DA1" w:rsidRPr="006D3DA1" w:rsidRDefault="0CA2DC2A" w:rsidP="006D3DA1">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w:t>
      </w:r>
      <w:r w:rsidR="6CE5154E" w:rsidRPr="0EE24ECA">
        <w:rPr>
          <w:b/>
          <w:bCs/>
        </w:rPr>
        <w:t>9</w:t>
      </w:r>
      <w:r w:rsidRPr="0EE24ECA">
        <w:rPr>
          <w:b/>
          <w:bCs/>
        </w:rPr>
        <w:t>.</w:t>
      </w:r>
      <w:r w:rsidRPr="0EE24ECA">
        <w:t xml:space="preserve"> </w:t>
      </w:r>
      <w:r w:rsidR="006D3DA1" w:rsidRPr="006D3DA1">
        <w:rPr>
          <w:rFonts w:ascii="Arial" w:eastAsia="Aptos" w:hAnsi="Arial" w:cs="Arial"/>
          <w:color w:val="1A1A1A"/>
          <w:kern w:val="2"/>
          <w:sz w:val="22"/>
          <w:szCs w:val="22"/>
          <w:lang w:eastAsia="en-US"/>
          <w14:ligatures w14:val="standardContextual"/>
        </w:rPr>
        <w:t>Three habits make the biggest difference:</w:t>
      </w:r>
    </w:p>
    <w:p w14:paraId="7B37A835" w14:textId="77777777" w:rsidR="006D3DA1" w:rsidRPr="006D3DA1" w:rsidRDefault="006D3DA1" w:rsidP="006D3DA1">
      <w:pPr>
        <w:numPr>
          <w:ilvl w:val="0"/>
          <w:numId w:val="9"/>
        </w:numPr>
        <w:spacing w:after="0" w:line="278" w:lineRule="auto"/>
        <w:rPr>
          <w:rFonts w:ascii="Arial" w:eastAsia="Aptos" w:hAnsi="Arial" w:cs="Arial"/>
          <w:color w:val="1A1A1A"/>
          <w:kern w:val="2"/>
          <w:sz w:val="22"/>
          <w:szCs w:val="22"/>
          <w:lang w:eastAsia="en-US"/>
          <w14:ligatures w14:val="standardContextual"/>
        </w:rPr>
      </w:pPr>
      <w:r w:rsidRPr="006D3DA1">
        <w:rPr>
          <w:rFonts w:ascii="Arial" w:eastAsia="Aptos" w:hAnsi="Arial" w:cs="Arial"/>
          <w:b/>
          <w:bCs/>
          <w:color w:val="1A1A1A"/>
          <w:kern w:val="2"/>
          <w:sz w:val="22"/>
          <w:szCs w:val="22"/>
          <w:lang w:eastAsia="en-US"/>
          <w14:ligatures w14:val="standardContextual"/>
        </w:rPr>
        <w:t>Document decisions, not just diagnoses</w:t>
      </w:r>
      <w:r w:rsidRPr="006D3DA1">
        <w:rPr>
          <w:rFonts w:ascii="Arial" w:eastAsia="Aptos" w:hAnsi="Arial" w:cs="Arial"/>
          <w:color w:val="1A1A1A"/>
          <w:kern w:val="2"/>
          <w:sz w:val="22"/>
          <w:szCs w:val="22"/>
          <w:lang w:eastAsia="en-US"/>
          <w14:ligatures w14:val="standardContextual"/>
        </w:rPr>
        <w:t xml:space="preserve"> — show your thought process</w:t>
      </w:r>
    </w:p>
    <w:p w14:paraId="213CEAC3" w14:textId="77777777" w:rsidR="006D3DA1" w:rsidRPr="006D3DA1" w:rsidRDefault="006D3DA1" w:rsidP="006D3DA1">
      <w:pPr>
        <w:numPr>
          <w:ilvl w:val="0"/>
          <w:numId w:val="9"/>
        </w:numPr>
        <w:spacing w:after="0" w:line="278" w:lineRule="auto"/>
        <w:rPr>
          <w:rFonts w:ascii="Arial" w:eastAsia="Aptos" w:hAnsi="Arial" w:cs="Arial"/>
          <w:color w:val="1A1A1A"/>
          <w:kern w:val="2"/>
          <w:sz w:val="22"/>
          <w:szCs w:val="22"/>
          <w:lang w:eastAsia="en-US"/>
          <w14:ligatures w14:val="standardContextual"/>
        </w:rPr>
      </w:pPr>
      <w:r w:rsidRPr="006D3DA1">
        <w:rPr>
          <w:rFonts w:ascii="Arial" w:eastAsia="Aptos" w:hAnsi="Arial" w:cs="Arial"/>
          <w:b/>
          <w:bCs/>
          <w:color w:val="1A1A1A"/>
          <w:kern w:val="2"/>
          <w:sz w:val="22"/>
          <w:szCs w:val="22"/>
          <w:lang w:eastAsia="en-US"/>
          <w14:ligatures w14:val="standardContextual"/>
        </w:rPr>
        <w:t>Be specific about your reasoning and risk</w:t>
      </w:r>
    </w:p>
    <w:p w14:paraId="39070C96" w14:textId="77777777" w:rsidR="006D3DA1" w:rsidRPr="006D3DA1" w:rsidRDefault="006D3DA1" w:rsidP="006D3DA1">
      <w:pPr>
        <w:numPr>
          <w:ilvl w:val="0"/>
          <w:numId w:val="9"/>
        </w:numPr>
        <w:spacing w:after="0" w:line="278" w:lineRule="auto"/>
        <w:rPr>
          <w:rFonts w:ascii="Arial" w:eastAsia="Aptos" w:hAnsi="Arial" w:cs="Arial"/>
          <w:color w:val="1A1A1A"/>
          <w:kern w:val="2"/>
          <w:sz w:val="22"/>
          <w:szCs w:val="22"/>
          <w:lang w:eastAsia="en-US"/>
          <w14:ligatures w14:val="standardContextual"/>
        </w:rPr>
      </w:pPr>
      <w:r w:rsidRPr="006D3DA1">
        <w:rPr>
          <w:rFonts w:ascii="Arial" w:eastAsia="Aptos" w:hAnsi="Arial" w:cs="Arial"/>
          <w:b/>
          <w:bCs/>
          <w:color w:val="1A1A1A"/>
          <w:kern w:val="2"/>
          <w:sz w:val="22"/>
          <w:szCs w:val="22"/>
          <w:lang w:eastAsia="en-US"/>
          <w14:ligatures w14:val="standardContextual"/>
        </w:rPr>
        <w:t>Use time confidently when appropriate, with total minutes and supporting detail</w:t>
      </w:r>
    </w:p>
    <w:p w14:paraId="5E7AB6D9" w14:textId="77777777" w:rsidR="006D3DA1" w:rsidRPr="006D3DA1" w:rsidRDefault="006D3DA1" w:rsidP="006D3DA1">
      <w:pPr>
        <w:spacing w:after="0" w:line="278" w:lineRule="auto"/>
        <w:rPr>
          <w:rFonts w:ascii="Arial" w:eastAsia="Aptos" w:hAnsi="Arial" w:cs="Arial"/>
          <w:color w:val="1A1A1A"/>
          <w:kern w:val="2"/>
          <w:sz w:val="22"/>
          <w:szCs w:val="22"/>
          <w:lang w:eastAsia="en-US"/>
          <w14:ligatures w14:val="standardContextual"/>
        </w:rPr>
      </w:pPr>
      <w:r w:rsidRPr="006D3DA1">
        <w:rPr>
          <w:rFonts w:ascii="Arial" w:eastAsia="Aptos" w:hAnsi="Arial" w:cs="Arial"/>
          <w:color w:val="1A1A1A"/>
          <w:kern w:val="2"/>
          <w:sz w:val="22"/>
          <w:szCs w:val="22"/>
          <w:lang w:eastAsia="en-US"/>
          <w14:ligatures w14:val="standardContextual"/>
        </w:rPr>
        <w:t>If someone else can easily follow your thinking or retrace your work, your documentation is defensible.</w:t>
      </w:r>
    </w:p>
    <w:p w14:paraId="09542DB8" w14:textId="24C5934D" w:rsidR="31B25A90" w:rsidRDefault="31B25A90" w:rsidP="0EE24ECA"/>
    <w:p w14:paraId="568F569F" w14:textId="504C347E" w:rsidR="31B25A90" w:rsidRDefault="069EE3F2" w:rsidP="0EE24ECA">
      <w:pPr>
        <w:pStyle w:val="Heading3"/>
      </w:pPr>
      <w:bookmarkStart w:id="2" w:name="_Hlk221545155"/>
      <w:r>
        <w:t xml:space="preserve">🎧 </w:t>
      </w:r>
      <w:r w:rsidRPr="2AB9705B">
        <w:rPr>
          <w:b/>
          <w:bCs/>
        </w:rPr>
        <w:t>Q1</w:t>
      </w:r>
      <w:r w:rsidR="36AC505D" w:rsidRPr="2AB9705B">
        <w:rPr>
          <w:b/>
          <w:bCs/>
        </w:rPr>
        <w:t>0</w:t>
      </w:r>
      <w:r w:rsidRPr="2AB9705B">
        <w:rPr>
          <w:b/>
          <w:bCs/>
        </w:rPr>
        <w:t>.</w:t>
      </w:r>
      <w:r w:rsidR="00C63B41" w:rsidRPr="2AB9705B">
        <w:rPr>
          <w:b/>
          <w:bCs/>
        </w:rPr>
        <w:t xml:space="preserve"> Should I worry about audits?</w:t>
      </w:r>
    </w:p>
    <w:p w14:paraId="57919ACE" w14:textId="6154C834" w:rsidR="009D7918" w:rsidRPr="009D7918" w:rsidRDefault="069EE3F2" w:rsidP="009D7918">
      <w:pPr>
        <w:spacing w:after="0"/>
        <w:rPr>
          <w:rFonts w:ascii="Arial" w:eastAsia="Aptos" w:hAnsi="Arial" w:cs="Arial"/>
          <w:color w:val="1A1A1A"/>
          <w:kern w:val="2"/>
          <w:sz w:val="22"/>
          <w:szCs w:val="22"/>
          <w:lang w:eastAsia="en-US"/>
          <w14:ligatures w14:val="standardContextual"/>
        </w:rPr>
      </w:pPr>
      <w:r w:rsidRPr="0EE24ECA">
        <w:t xml:space="preserve">🎙️ </w:t>
      </w:r>
      <w:r w:rsidRPr="0EE24ECA">
        <w:rPr>
          <w:b/>
          <w:bCs/>
        </w:rPr>
        <w:t>A1</w:t>
      </w:r>
      <w:r w:rsidR="33F814DB" w:rsidRPr="0EE24ECA">
        <w:rPr>
          <w:b/>
          <w:bCs/>
        </w:rPr>
        <w:t>0</w:t>
      </w:r>
      <w:r w:rsidRPr="0EE24ECA">
        <w:rPr>
          <w:b/>
          <w:bCs/>
        </w:rPr>
        <w:t>.</w:t>
      </w:r>
      <w:r w:rsidRPr="0EE24ECA">
        <w:t xml:space="preserve"> </w:t>
      </w:r>
      <w:r w:rsidR="009D7918" w:rsidRPr="009D7918">
        <w:rPr>
          <w:rFonts w:ascii="Arial" w:eastAsia="Aptos" w:hAnsi="Arial" w:cs="Arial"/>
          <w:color w:val="1A1A1A"/>
          <w:kern w:val="2"/>
          <w:sz w:val="22"/>
          <w:szCs w:val="22"/>
          <w:lang w:eastAsia="en-US"/>
          <w14:ligatures w14:val="standardContextual"/>
        </w:rPr>
        <w:t>If you document honestly and clearly, there’s no reason to fear audits. They’re not designed to punish clinicians; they exist to ensure alignment between the care delivered and the code chosen. Most clinicians who document thoughtfully and transparently have nothing to worry about.</w:t>
      </w:r>
    </w:p>
    <w:p w14:paraId="1A7F2B92" w14:textId="07ECC8A6" w:rsidR="31B25A90" w:rsidRDefault="31B25A90" w:rsidP="0EE24ECA">
      <w:pPr>
        <w:rPr>
          <w:i/>
          <w:iCs/>
        </w:rPr>
      </w:pPr>
    </w:p>
    <w:bookmarkEnd w:id="2"/>
    <w:p w14:paraId="18EF70C1" w14:textId="65AE40D2" w:rsidR="0001527C" w:rsidRDefault="0001527C" w:rsidP="0001527C">
      <w:pPr>
        <w:pStyle w:val="Heading3"/>
      </w:pPr>
      <w:r w:rsidRPr="2AB9705B">
        <w:rPr>
          <w:rFonts w:ascii="Segoe UI Emoji" w:hAnsi="Segoe UI Emoji" w:cs="Segoe UI Emoji"/>
        </w:rPr>
        <w:t>🎧</w:t>
      </w:r>
      <w:r>
        <w:t xml:space="preserve"> </w:t>
      </w:r>
      <w:r w:rsidRPr="2AB9705B">
        <w:rPr>
          <w:b/>
          <w:bCs/>
        </w:rPr>
        <w:t>Q1</w:t>
      </w:r>
      <w:r w:rsidR="5E3DDFF2" w:rsidRPr="2AB9705B">
        <w:rPr>
          <w:b/>
          <w:bCs/>
        </w:rPr>
        <w:t>1</w:t>
      </w:r>
      <w:r w:rsidRPr="2AB9705B">
        <w:rPr>
          <w:b/>
          <w:bCs/>
        </w:rPr>
        <w:t>.</w:t>
      </w:r>
      <w:r w:rsidR="00DE36F4" w:rsidRPr="2AB9705B">
        <w:rPr>
          <w:b/>
          <w:bCs/>
        </w:rPr>
        <w:t xml:space="preserve"> </w:t>
      </w:r>
      <w:r w:rsidR="00C049C6" w:rsidRPr="2AB9705B">
        <w:rPr>
          <w:b/>
          <w:bCs/>
        </w:rPr>
        <w:t>What is the most important takeaway from this episode?</w:t>
      </w:r>
    </w:p>
    <w:p w14:paraId="7ECBE580" w14:textId="304257E6" w:rsidR="00A02332" w:rsidRPr="00A02332" w:rsidRDefault="0001527C" w:rsidP="00A02332">
      <w:pPr>
        <w:spacing w:after="0"/>
        <w:rPr>
          <w:rFonts w:ascii="Arial" w:eastAsia="Aptos" w:hAnsi="Arial" w:cs="Arial"/>
          <w:color w:val="1A1A1A"/>
          <w:kern w:val="2"/>
          <w:sz w:val="22"/>
          <w:szCs w:val="22"/>
          <w:lang w:eastAsia="en-US"/>
          <w14:ligatures w14:val="standardContextual"/>
        </w:rPr>
      </w:pPr>
      <w:r w:rsidRPr="0EE24ECA">
        <w:rPr>
          <w:rFonts w:ascii="Segoe UI Emoji" w:hAnsi="Segoe UI Emoji" w:cs="Segoe UI Emoji"/>
        </w:rPr>
        <w:t>🎙️</w:t>
      </w:r>
      <w:r w:rsidRPr="0EE24ECA">
        <w:t xml:space="preserve"> </w:t>
      </w:r>
      <w:r w:rsidRPr="0EE24ECA">
        <w:rPr>
          <w:b/>
          <w:bCs/>
        </w:rPr>
        <w:t>A1</w:t>
      </w:r>
      <w:r w:rsidR="16BDB4FC" w:rsidRPr="0EE24ECA">
        <w:rPr>
          <w:b/>
          <w:bCs/>
        </w:rPr>
        <w:t>1</w:t>
      </w:r>
      <w:r w:rsidRPr="0EE24ECA">
        <w:rPr>
          <w:b/>
          <w:bCs/>
        </w:rPr>
        <w:t>.</w:t>
      </w:r>
      <w:r w:rsidRPr="0EE24ECA">
        <w:t xml:space="preserve"> </w:t>
      </w:r>
      <w:r w:rsidR="00A02332" w:rsidRPr="00A02332">
        <w:rPr>
          <w:rFonts w:ascii="Arial" w:eastAsia="Aptos" w:hAnsi="Arial" w:cs="Arial"/>
          <w:color w:val="1A1A1A"/>
          <w:kern w:val="2"/>
          <w:sz w:val="22"/>
          <w:szCs w:val="22"/>
          <w:lang w:eastAsia="en-US"/>
          <w14:ligatures w14:val="standardContextual"/>
        </w:rPr>
        <w:t>Document your thinking or your time — clearly and honestly — and your coding will defend itself.</w:t>
      </w:r>
    </w:p>
    <w:p w14:paraId="6632238B" w14:textId="6F305895" w:rsidR="31B25A90" w:rsidRPr="0001527C" w:rsidRDefault="31B25A90" w:rsidP="0EE24ECA">
      <w:pPr>
        <w:rPr>
          <w:i/>
          <w:iCs/>
        </w:rPr>
      </w:pPr>
    </w:p>
    <w:p w14:paraId="1588A968" w14:textId="6C0A8DAB" w:rsidR="31B25A90" w:rsidRDefault="31B25A90" w:rsidP="31B25A90">
      <w:pPr>
        <w:rPr>
          <w:i/>
          <w:iCs/>
        </w:rPr>
      </w:pPr>
    </w:p>
    <w:sectPr w:rsidR="31B25A90">
      <w:headerReference w:type="default" r:id="rId15"/>
      <w:footerReference w:type="default" r:id="rId16"/>
      <w:pgSz w:w="11906" w:h="16838"/>
      <w:pgMar w:top="720" w:right="720" w:bottom="720" w:left="72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ucia, Chela" w:date="2026-02-17T14:56:00Z" w:initials="CL">
    <w:p w14:paraId="096BD415" w14:textId="77777777" w:rsidR="009B5A7E" w:rsidRDefault="009B5A7E" w:rsidP="009B5A7E">
      <w:pPr>
        <w:pStyle w:val="CommentText"/>
      </w:pPr>
      <w:r>
        <w:rPr>
          <w:rStyle w:val="CommentReference"/>
        </w:rPr>
        <w:annotationRef/>
      </w:r>
      <w:r>
        <w:t>It really also requires that the clinician is reporting time personally spent and time not counted in other billable services. I would include those two additional points briefly in this list.</w:t>
      </w:r>
    </w:p>
  </w:comment>
  <w:comment w:id="1" w:author="Lucia, Chela" w:date="2026-02-17T14:59:00Z" w:initials="CL">
    <w:p w14:paraId="469F827B" w14:textId="77777777" w:rsidR="004E3880" w:rsidRDefault="004E3880" w:rsidP="004E3880">
      <w:pPr>
        <w:pStyle w:val="CommentText"/>
      </w:pPr>
      <w:r>
        <w:rPr>
          <w:rStyle w:val="CommentReference"/>
        </w:rPr>
        <w:annotationRef/>
      </w:r>
      <w:r>
        <w:t>Modifier -25 is a huge trigger; maybe add something about documentation should support time or MDM that is not included in other reported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6BD415" w15:done="1"/>
  <w15:commentEx w15:paraId="469F82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7245D7" w16cex:dateUtc="2026-02-17T19:56:00Z"/>
  <w16cex:commentExtensible w16cex:durableId="746F8AF1" w16cex:dateUtc="2026-02-17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6BD415" w16cid:durableId="5B7245D7"/>
  <w16cid:commentId w16cid:paraId="469F827B" w16cid:durableId="746F8A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5B52" w14:textId="77777777" w:rsidR="00787E61" w:rsidRDefault="00787E61">
      <w:pPr>
        <w:spacing w:after="0" w:line="240" w:lineRule="auto"/>
      </w:pPr>
      <w:r>
        <w:separator/>
      </w:r>
    </w:p>
  </w:endnote>
  <w:endnote w:type="continuationSeparator" w:id="0">
    <w:p w14:paraId="3992204D" w14:textId="77777777" w:rsidR="00787E61" w:rsidRDefault="00787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6BB4" w14:textId="38C6BDBB" w:rsidR="0EE24ECA" w:rsidRDefault="0EE24ECA" w:rsidP="0EE24ECA">
    <w:pPr>
      <w:pStyle w:val="Footer"/>
      <w:jc w:val="right"/>
    </w:pPr>
    <w:r>
      <w:fldChar w:fldCharType="begin"/>
    </w:r>
    <w:r>
      <w:instrText>PAGE</w:instrText>
    </w:r>
    <w:r>
      <w:fldChar w:fldCharType="separate"/>
    </w:r>
    <w:r w:rsidR="00235972">
      <w:rPr>
        <w:noProof/>
      </w:rPr>
      <w:t>1</w:t>
    </w:r>
    <w:r>
      <w:fldChar w:fldCharType="end"/>
    </w:r>
  </w:p>
  <w:p w14:paraId="12413C78" w14:textId="43624528" w:rsidR="31B25A90" w:rsidRDefault="31B25A90" w:rsidP="31B25A90">
    <w:pPr>
      <w:pStyle w:val="Footer"/>
    </w:pPr>
    <w:r>
      <w:rPr>
        <w:noProof/>
      </w:rPr>
      <w:drawing>
        <wp:anchor distT="0" distB="0" distL="114300" distR="114300" simplePos="0" relativeHeight="251658240" behindDoc="1" locked="0" layoutInCell="1" allowOverlap="1" wp14:anchorId="6C9146A6" wp14:editId="7AD6443A">
          <wp:simplePos x="0" y="0"/>
          <wp:positionH relativeFrom="column">
            <wp:posOffset>-66675</wp:posOffset>
          </wp:positionH>
          <wp:positionV relativeFrom="paragraph">
            <wp:posOffset>123825</wp:posOffset>
          </wp:positionV>
          <wp:extent cx="1726362" cy="303853"/>
          <wp:effectExtent l="0" t="0" r="0" b="0"/>
          <wp:wrapNone/>
          <wp:docPr id="14962837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83708" name="Picture 1496283708"/>
                  <pic:cNvPicPr/>
                </pic:nvPicPr>
                <pic:blipFill>
                  <a:blip r:embed="rId1">
                    <a:extLst>
                      <a:ext uri="{28A0092B-C50C-407E-A947-70E740481C1C}">
                        <a14:useLocalDpi xmlns:a14="http://schemas.microsoft.com/office/drawing/2010/main"/>
                      </a:ext>
                    </a:extLst>
                  </a:blip>
                  <a:stretch>
                    <a:fillRect/>
                  </a:stretch>
                </pic:blipFill>
                <pic:spPr>
                  <a:xfrm>
                    <a:off x="0" y="0"/>
                    <a:ext cx="1726362" cy="30385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3732" w14:textId="77777777" w:rsidR="00787E61" w:rsidRDefault="00787E61">
      <w:pPr>
        <w:spacing w:after="0" w:line="240" w:lineRule="auto"/>
      </w:pPr>
      <w:r>
        <w:separator/>
      </w:r>
    </w:p>
  </w:footnote>
  <w:footnote w:type="continuationSeparator" w:id="0">
    <w:p w14:paraId="403DA3B1" w14:textId="77777777" w:rsidR="00787E61" w:rsidRDefault="00787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31B25A90" w14:paraId="54F408C6" w14:textId="77777777" w:rsidTr="31B25A90">
      <w:trPr>
        <w:trHeight w:val="300"/>
      </w:trPr>
      <w:tc>
        <w:tcPr>
          <w:tcW w:w="3485" w:type="dxa"/>
        </w:tcPr>
        <w:p w14:paraId="588EA449" w14:textId="25B3F654" w:rsidR="31B25A90" w:rsidRDefault="31B25A90" w:rsidP="31B25A90">
          <w:pPr>
            <w:pStyle w:val="Header"/>
            <w:ind w:left="-115"/>
          </w:pPr>
        </w:p>
      </w:tc>
      <w:tc>
        <w:tcPr>
          <w:tcW w:w="3485" w:type="dxa"/>
        </w:tcPr>
        <w:p w14:paraId="01B66A1A" w14:textId="4DD217C9" w:rsidR="31B25A90" w:rsidRDefault="31B25A90" w:rsidP="31B25A90">
          <w:pPr>
            <w:pStyle w:val="Header"/>
            <w:jc w:val="center"/>
          </w:pPr>
        </w:p>
      </w:tc>
      <w:tc>
        <w:tcPr>
          <w:tcW w:w="3485" w:type="dxa"/>
        </w:tcPr>
        <w:p w14:paraId="2ACBFDAB" w14:textId="667377FD" w:rsidR="31B25A90" w:rsidRDefault="31B25A90" w:rsidP="31B25A90">
          <w:pPr>
            <w:pStyle w:val="Header"/>
            <w:ind w:right="-115"/>
            <w:jc w:val="right"/>
          </w:pPr>
        </w:p>
      </w:tc>
    </w:tr>
  </w:tbl>
  <w:p w14:paraId="1CCB999E" w14:textId="40C840D0" w:rsidR="31B25A90" w:rsidRDefault="31B25A90" w:rsidP="31B25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13D"/>
    <w:multiLevelType w:val="hybridMultilevel"/>
    <w:tmpl w:val="68B2EADC"/>
    <w:lvl w:ilvl="0" w:tplc="94F29662">
      <w:start w:val="1"/>
      <w:numFmt w:val="decimal"/>
      <w:lvlText w:val="%1."/>
      <w:lvlJc w:val="left"/>
      <w:pPr>
        <w:ind w:left="720" w:hanging="360"/>
      </w:pPr>
      <w:rPr>
        <w:rFonts w:ascii="Aptos" w:hAnsi="Aptos" w:hint="default"/>
      </w:rPr>
    </w:lvl>
    <w:lvl w:ilvl="1" w:tplc="C11E3412">
      <w:start w:val="1"/>
      <w:numFmt w:val="lowerLetter"/>
      <w:lvlText w:val="%2."/>
      <w:lvlJc w:val="left"/>
      <w:pPr>
        <w:ind w:left="1440" w:hanging="360"/>
      </w:pPr>
    </w:lvl>
    <w:lvl w:ilvl="2" w:tplc="0A743E52">
      <w:start w:val="1"/>
      <w:numFmt w:val="lowerRoman"/>
      <w:lvlText w:val="%3."/>
      <w:lvlJc w:val="right"/>
      <w:pPr>
        <w:ind w:left="2160" w:hanging="180"/>
      </w:pPr>
    </w:lvl>
    <w:lvl w:ilvl="3" w:tplc="1E868454">
      <w:start w:val="1"/>
      <w:numFmt w:val="decimal"/>
      <w:lvlText w:val="%4."/>
      <w:lvlJc w:val="left"/>
      <w:pPr>
        <w:ind w:left="2880" w:hanging="360"/>
      </w:pPr>
    </w:lvl>
    <w:lvl w:ilvl="4" w:tplc="23FA7D86">
      <w:start w:val="1"/>
      <w:numFmt w:val="lowerLetter"/>
      <w:lvlText w:val="%5."/>
      <w:lvlJc w:val="left"/>
      <w:pPr>
        <w:ind w:left="3600" w:hanging="360"/>
      </w:pPr>
    </w:lvl>
    <w:lvl w:ilvl="5" w:tplc="101A3460">
      <w:start w:val="1"/>
      <w:numFmt w:val="lowerRoman"/>
      <w:lvlText w:val="%6."/>
      <w:lvlJc w:val="right"/>
      <w:pPr>
        <w:ind w:left="4320" w:hanging="180"/>
      </w:pPr>
    </w:lvl>
    <w:lvl w:ilvl="6" w:tplc="CAACC8F6">
      <w:start w:val="1"/>
      <w:numFmt w:val="decimal"/>
      <w:lvlText w:val="%7."/>
      <w:lvlJc w:val="left"/>
      <w:pPr>
        <w:ind w:left="5040" w:hanging="360"/>
      </w:pPr>
    </w:lvl>
    <w:lvl w:ilvl="7" w:tplc="0DAA97C6">
      <w:start w:val="1"/>
      <w:numFmt w:val="lowerLetter"/>
      <w:lvlText w:val="%8."/>
      <w:lvlJc w:val="left"/>
      <w:pPr>
        <w:ind w:left="5760" w:hanging="360"/>
      </w:pPr>
    </w:lvl>
    <w:lvl w:ilvl="8" w:tplc="08A84FB6">
      <w:start w:val="1"/>
      <w:numFmt w:val="lowerRoman"/>
      <w:lvlText w:val="%9."/>
      <w:lvlJc w:val="right"/>
      <w:pPr>
        <w:ind w:left="6480" w:hanging="180"/>
      </w:pPr>
    </w:lvl>
  </w:abstractNum>
  <w:abstractNum w:abstractNumId="1" w15:restartNumberingAfterBreak="0">
    <w:nsid w:val="13F0BAD3"/>
    <w:multiLevelType w:val="hybridMultilevel"/>
    <w:tmpl w:val="B2BC68E4"/>
    <w:lvl w:ilvl="0" w:tplc="6F42D46C">
      <w:start w:val="1"/>
      <w:numFmt w:val="bullet"/>
      <w:lvlText w:val=""/>
      <w:lvlJc w:val="left"/>
      <w:pPr>
        <w:ind w:left="720" w:hanging="360"/>
      </w:pPr>
      <w:rPr>
        <w:rFonts w:ascii="Symbol" w:hAnsi="Symbol" w:hint="default"/>
      </w:rPr>
    </w:lvl>
    <w:lvl w:ilvl="1" w:tplc="D3108772">
      <w:start w:val="1"/>
      <w:numFmt w:val="bullet"/>
      <w:lvlText w:val="o"/>
      <w:lvlJc w:val="left"/>
      <w:pPr>
        <w:ind w:left="1440" w:hanging="360"/>
      </w:pPr>
      <w:rPr>
        <w:rFonts w:ascii="Courier New" w:hAnsi="Courier New" w:hint="default"/>
      </w:rPr>
    </w:lvl>
    <w:lvl w:ilvl="2" w:tplc="C3F2CB64">
      <w:start w:val="1"/>
      <w:numFmt w:val="bullet"/>
      <w:lvlText w:val=""/>
      <w:lvlJc w:val="left"/>
      <w:pPr>
        <w:ind w:left="2160" w:hanging="360"/>
      </w:pPr>
      <w:rPr>
        <w:rFonts w:ascii="Wingdings" w:hAnsi="Wingdings" w:hint="default"/>
      </w:rPr>
    </w:lvl>
    <w:lvl w:ilvl="3" w:tplc="322401E6">
      <w:start w:val="1"/>
      <w:numFmt w:val="bullet"/>
      <w:lvlText w:val=""/>
      <w:lvlJc w:val="left"/>
      <w:pPr>
        <w:ind w:left="2880" w:hanging="360"/>
      </w:pPr>
      <w:rPr>
        <w:rFonts w:ascii="Symbol" w:hAnsi="Symbol" w:hint="default"/>
      </w:rPr>
    </w:lvl>
    <w:lvl w:ilvl="4" w:tplc="36FA7584">
      <w:start w:val="1"/>
      <w:numFmt w:val="bullet"/>
      <w:lvlText w:val="o"/>
      <w:lvlJc w:val="left"/>
      <w:pPr>
        <w:ind w:left="3600" w:hanging="360"/>
      </w:pPr>
      <w:rPr>
        <w:rFonts w:ascii="Courier New" w:hAnsi="Courier New" w:hint="default"/>
      </w:rPr>
    </w:lvl>
    <w:lvl w:ilvl="5" w:tplc="ABCA1910">
      <w:start w:val="1"/>
      <w:numFmt w:val="bullet"/>
      <w:lvlText w:val=""/>
      <w:lvlJc w:val="left"/>
      <w:pPr>
        <w:ind w:left="4320" w:hanging="360"/>
      </w:pPr>
      <w:rPr>
        <w:rFonts w:ascii="Wingdings" w:hAnsi="Wingdings" w:hint="default"/>
      </w:rPr>
    </w:lvl>
    <w:lvl w:ilvl="6" w:tplc="C64E1BD2">
      <w:start w:val="1"/>
      <w:numFmt w:val="bullet"/>
      <w:lvlText w:val=""/>
      <w:lvlJc w:val="left"/>
      <w:pPr>
        <w:ind w:left="5040" w:hanging="360"/>
      </w:pPr>
      <w:rPr>
        <w:rFonts w:ascii="Symbol" w:hAnsi="Symbol" w:hint="default"/>
      </w:rPr>
    </w:lvl>
    <w:lvl w:ilvl="7" w:tplc="B588A97E">
      <w:start w:val="1"/>
      <w:numFmt w:val="bullet"/>
      <w:lvlText w:val="o"/>
      <w:lvlJc w:val="left"/>
      <w:pPr>
        <w:ind w:left="5760" w:hanging="360"/>
      </w:pPr>
      <w:rPr>
        <w:rFonts w:ascii="Courier New" w:hAnsi="Courier New" w:hint="default"/>
      </w:rPr>
    </w:lvl>
    <w:lvl w:ilvl="8" w:tplc="CC8EE88A">
      <w:start w:val="1"/>
      <w:numFmt w:val="bullet"/>
      <w:lvlText w:val=""/>
      <w:lvlJc w:val="left"/>
      <w:pPr>
        <w:ind w:left="6480" w:hanging="360"/>
      </w:pPr>
      <w:rPr>
        <w:rFonts w:ascii="Wingdings" w:hAnsi="Wingdings" w:hint="default"/>
      </w:rPr>
    </w:lvl>
  </w:abstractNum>
  <w:abstractNum w:abstractNumId="2" w15:restartNumberingAfterBreak="0">
    <w:nsid w:val="15DC5F7D"/>
    <w:multiLevelType w:val="hybridMultilevel"/>
    <w:tmpl w:val="A50EB666"/>
    <w:lvl w:ilvl="0" w:tplc="FB36000C">
      <w:start w:val="1"/>
      <w:numFmt w:val="bullet"/>
      <w:lvlText w:val=""/>
      <w:lvlJc w:val="left"/>
      <w:pPr>
        <w:ind w:left="720" w:hanging="360"/>
      </w:pPr>
      <w:rPr>
        <w:rFonts w:ascii="Symbol" w:hAnsi="Symbol" w:hint="default"/>
      </w:rPr>
    </w:lvl>
    <w:lvl w:ilvl="1" w:tplc="17A2E3E2">
      <w:start w:val="1"/>
      <w:numFmt w:val="bullet"/>
      <w:lvlText w:val="o"/>
      <w:lvlJc w:val="left"/>
      <w:pPr>
        <w:ind w:left="1440" w:hanging="360"/>
      </w:pPr>
      <w:rPr>
        <w:rFonts w:ascii="Courier New" w:hAnsi="Courier New" w:hint="default"/>
      </w:rPr>
    </w:lvl>
    <w:lvl w:ilvl="2" w:tplc="F6607FF2">
      <w:start w:val="1"/>
      <w:numFmt w:val="bullet"/>
      <w:lvlText w:val=""/>
      <w:lvlJc w:val="left"/>
      <w:pPr>
        <w:ind w:left="2160" w:hanging="360"/>
      </w:pPr>
      <w:rPr>
        <w:rFonts w:ascii="Wingdings" w:hAnsi="Wingdings" w:hint="default"/>
      </w:rPr>
    </w:lvl>
    <w:lvl w:ilvl="3" w:tplc="C6FC5C30">
      <w:start w:val="1"/>
      <w:numFmt w:val="bullet"/>
      <w:lvlText w:val=""/>
      <w:lvlJc w:val="left"/>
      <w:pPr>
        <w:ind w:left="2880" w:hanging="360"/>
      </w:pPr>
      <w:rPr>
        <w:rFonts w:ascii="Symbol" w:hAnsi="Symbol" w:hint="default"/>
      </w:rPr>
    </w:lvl>
    <w:lvl w:ilvl="4" w:tplc="F5A094DE">
      <w:start w:val="1"/>
      <w:numFmt w:val="bullet"/>
      <w:lvlText w:val="o"/>
      <w:lvlJc w:val="left"/>
      <w:pPr>
        <w:ind w:left="3600" w:hanging="360"/>
      </w:pPr>
      <w:rPr>
        <w:rFonts w:ascii="Courier New" w:hAnsi="Courier New" w:hint="default"/>
      </w:rPr>
    </w:lvl>
    <w:lvl w:ilvl="5" w:tplc="936C2B5E">
      <w:start w:val="1"/>
      <w:numFmt w:val="bullet"/>
      <w:lvlText w:val=""/>
      <w:lvlJc w:val="left"/>
      <w:pPr>
        <w:ind w:left="4320" w:hanging="360"/>
      </w:pPr>
      <w:rPr>
        <w:rFonts w:ascii="Wingdings" w:hAnsi="Wingdings" w:hint="default"/>
      </w:rPr>
    </w:lvl>
    <w:lvl w:ilvl="6" w:tplc="428AF2BA">
      <w:start w:val="1"/>
      <w:numFmt w:val="bullet"/>
      <w:lvlText w:val=""/>
      <w:lvlJc w:val="left"/>
      <w:pPr>
        <w:ind w:left="5040" w:hanging="360"/>
      </w:pPr>
      <w:rPr>
        <w:rFonts w:ascii="Symbol" w:hAnsi="Symbol" w:hint="default"/>
      </w:rPr>
    </w:lvl>
    <w:lvl w:ilvl="7" w:tplc="67B402F8">
      <w:start w:val="1"/>
      <w:numFmt w:val="bullet"/>
      <w:lvlText w:val="o"/>
      <w:lvlJc w:val="left"/>
      <w:pPr>
        <w:ind w:left="5760" w:hanging="360"/>
      </w:pPr>
      <w:rPr>
        <w:rFonts w:ascii="Courier New" w:hAnsi="Courier New" w:hint="default"/>
      </w:rPr>
    </w:lvl>
    <w:lvl w:ilvl="8" w:tplc="3996BF72">
      <w:start w:val="1"/>
      <w:numFmt w:val="bullet"/>
      <w:lvlText w:val=""/>
      <w:lvlJc w:val="left"/>
      <w:pPr>
        <w:ind w:left="6480" w:hanging="360"/>
      </w:pPr>
      <w:rPr>
        <w:rFonts w:ascii="Wingdings" w:hAnsi="Wingdings" w:hint="default"/>
      </w:rPr>
    </w:lvl>
  </w:abstractNum>
  <w:abstractNum w:abstractNumId="3" w15:restartNumberingAfterBreak="0">
    <w:nsid w:val="1B0440A9"/>
    <w:multiLevelType w:val="hybridMultilevel"/>
    <w:tmpl w:val="9C46AD58"/>
    <w:lvl w:ilvl="0" w:tplc="94C48AEA">
      <w:start w:val="1"/>
      <w:numFmt w:val="bullet"/>
      <w:lvlText w:val=""/>
      <w:lvlJc w:val="left"/>
      <w:pPr>
        <w:ind w:left="720" w:hanging="360"/>
      </w:pPr>
      <w:rPr>
        <w:rFonts w:ascii="Symbol" w:hAnsi="Symbol" w:hint="default"/>
      </w:rPr>
    </w:lvl>
    <w:lvl w:ilvl="1" w:tplc="B9FA495C">
      <w:start w:val="1"/>
      <w:numFmt w:val="bullet"/>
      <w:lvlText w:val="o"/>
      <w:lvlJc w:val="left"/>
      <w:pPr>
        <w:ind w:left="1440" w:hanging="360"/>
      </w:pPr>
      <w:rPr>
        <w:rFonts w:ascii="Courier New" w:hAnsi="Courier New" w:hint="default"/>
      </w:rPr>
    </w:lvl>
    <w:lvl w:ilvl="2" w:tplc="E50EFDDC">
      <w:start w:val="1"/>
      <w:numFmt w:val="bullet"/>
      <w:lvlText w:val=""/>
      <w:lvlJc w:val="left"/>
      <w:pPr>
        <w:ind w:left="2160" w:hanging="360"/>
      </w:pPr>
      <w:rPr>
        <w:rFonts w:ascii="Wingdings" w:hAnsi="Wingdings" w:hint="default"/>
      </w:rPr>
    </w:lvl>
    <w:lvl w:ilvl="3" w:tplc="A7D4FC0E">
      <w:start w:val="1"/>
      <w:numFmt w:val="bullet"/>
      <w:lvlText w:val=""/>
      <w:lvlJc w:val="left"/>
      <w:pPr>
        <w:ind w:left="2880" w:hanging="360"/>
      </w:pPr>
      <w:rPr>
        <w:rFonts w:ascii="Symbol" w:hAnsi="Symbol" w:hint="default"/>
      </w:rPr>
    </w:lvl>
    <w:lvl w:ilvl="4" w:tplc="4344FCF0">
      <w:start w:val="1"/>
      <w:numFmt w:val="bullet"/>
      <w:lvlText w:val="o"/>
      <w:lvlJc w:val="left"/>
      <w:pPr>
        <w:ind w:left="3600" w:hanging="360"/>
      </w:pPr>
      <w:rPr>
        <w:rFonts w:ascii="Courier New" w:hAnsi="Courier New" w:hint="default"/>
      </w:rPr>
    </w:lvl>
    <w:lvl w:ilvl="5" w:tplc="34B0CC06">
      <w:start w:val="1"/>
      <w:numFmt w:val="bullet"/>
      <w:lvlText w:val=""/>
      <w:lvlJc w:val="left"/>
      <w:pPr>
        <w:ind w:left="4320" w:hanging="360"/>
      </w:pPr>
      <w:rPr>
        <w:rFonts w:ascii="Wingdings" w:hAnsi="Wingdings" w:hint="default"/>
      </w:rPr>
    </w:lvl>
    <w:lvl w:ilvl="6" w:tplc="9BDCDF0E">
      <w:start w:val="1"/>
      <w:numFmt w:val="bullet"/>
      <w:lvlText w:val=""/>
      <w:lvlJc w:val="left"/>
      <w:pPr>
        <w:ind w:left="5040" w:hanging="360"/>
      </w:pPr>
      <w:rPr>
        <w:rFonts w:ascii="Symbol" w:hAnsi="Symbol" w:hint="default"/>
      </w:rPr>
    </w:lvl>
    <w:lvl w:ilvl="7" w:tplc="9E9C64AE">
      <w:start w:val="1"/>
      <w:numFmt w:val="bullet"/>
      <w:lvlText w:val="o"/>
      <w:lvlJc w:val="left"/>
      <w:pPr>
        <w:ind w:left="5760" w:hanging="360"/>
      </w:pPr>
      <w:rPr>
        <w:rFonts w:ascii="Courier New" w:hAnsi="Courier New" w:hint="default"/>
      </w:rPr>
    </w:lvl>
    <w:lvl w:ilvl="8" w:tplc="C0ECA63A">
      <w:start w:val="1"/>
      <w:numFmt w:val="bullet"/>
      <w:lvlText w:val=""/>
      <w:lvlJc w:val="left"/>
      <w:pPr>
        <w:ind w:left="6480" w:hanging="360"/>
      </w:pPr>
      <w:rPr>
        <w:rFonts w:ascii="Wingdings" w:hAnsi="Wingdings" w:hint="default"/>
      </w:rPr>
    </w:lvl>
  </w:abstractNum>
  <w:abstractNum w:abstractNumId="4" w15:restartNumberingAfterBreak="0">
    <w:nsid w:val="32D04BF1"/>
    <w:multiLevelType w:val="hybridMultilevel"/>
    <w:tmpl w:val="828474B2"/>
    <w:lvl w:ilvl="0" w:tplc="2FB21D62">
      <w:start w:val="1"/>
      <w:numFmt w:val="bullet"/>
      <w:lvlText w:val=""/>
      <w:lvlJc w:val="left"/>
      <w:pPr>
        <w:ind w:left="720" w:hanging="360"/>
      </w:pPr>
      <w:rPr>
        <w:rFonts w:ascii="Symbol" w:hAnsi="Symbol" w:hint="default"/>
      </w:rPr>
    </w:lvl>
    <w:lvl w:ilvl="1" w:tplc="B074F0AE">
      <w:start w:val="1"/>
      <w:numFmt w:val="bullet"/>
      <w:lvlText w:val="o"/>
      <w:lvlJc w:val="left"/>
      <w:pPr>
        <w:ind w:left="1440" w:hanging="360"/>
      </w:pPr>
      <w:rPr>
        <w:rFonts w:ascii="Courier New" w:hAnsi="Courier New" w:hint="default"/>
      </w:rPr>
    </w:lvl>
    <w:lvl w:ilvl="2" w:tplc="F8CC37A2">
      <w:start w:val="1"/>
      <w:numFmt w:val="bullet"/>
      <w:lvlText w:val=""/>
      <w:lvlJc w:val="left"/>
      <w:pPr>
        <w:ind w:left="2160" w:hanging="360"/>
      </w:pPr>
      <w:rPr>
        <w:rFonts w:ascii="Wingdings" w:hAnsi="Wingdings" w:hint="default"/>
      </w:rPr>
    </w:lvl>
    <w:lvl w:ilvl="3" w:tplc="C3260E3A">
      <w:start w:val="1"/>
      <w:numFmt w:val="bullet"/>
      <w:lvlText w:val=""/>
      <w:lvlJc w:val="left"/>
      <w:pPr>
        <w:ind w:left="2880" w:hanging="360"/>
      </w:pPr>
      <w:rPr>
        <w:rFonts w:ascii="Symbol" w:hAnsi="Symbol" w:hint="default"/>
      </w:rPr>
    </w:lvl>
    <w:lvl w:ilvl="4" w:tplc="2D020C42">
      <w:start w:val="1"/>
      <w:numFmt w:val="bullet"/>
      <w:lvlText w:val="o"/>
      <w:lvlJc w:val="left"/>
      <w:pPr>
        <w:ind w:left="3600" w:hanging="360"/>
      </w:pPr>
      <w:rPr>
        <w:rFonts w:ascii="Courier New" w:hAnsi="Courier New" w:hint="default"/>
      </w:rPr>
    </w:lvl>
    <w:lvl w:ilvl="5" w:tplc="9CBEB51C">
      <w:start w:val="1"/>
      <w:numFmt w:val="bullet"/>
      <w:lvlText w:val=""/>
      <w:lvlJc w:val="left"/>
      <w:pPr>
        <w:ind w:left="4320" w:hanging="360"/>
      </w:pPr>
      <w:rPr>
        <w:rFonts w:ascii="Wingdings" w:hAnsi="Wingdings" w:hint="default"/>
      </w:rPr>
    </w:lvl>
    <w:lvl w:ilvl="6" w:tplc="A6E8B398">
      <w:start w:val="1"/>
      <w:numFmt w:val="bullet"/>
      <w:lvlText w:val=""/>
      <w:lvlJc w:val="left"/>
      <w:pPr>
        <w:ind w:left="5040" w:hanging="360"/>
      </w:pPr>
      <w:rPr>
        <w:rFonts w:ascii="Symbol" w:hAnsi="Symbol" w:hint="default"/>
      </w:rPr>
    </w:lvl>
    <w:lvl w:ilvl="7" w:tplc="61F0BAB0">
      <w:start w:val="1"/>
      <w:numFmt w:val="bullet"/>
      <w:lvlText w:val="o"/>
      <w:lvlJc w:val="left"/>
      <w:pPr>
        <w:ind w:left="5760" w:hanging="360"/>
      </w:pPr>
      <w:rPr>
        <w:rFonts w:ascii="Courier New" w:hAnsi="Courier New" w:hint="default"/>
      </w:rPr>
    </w:lvl>
    <w:lvl w:ilvl="8" w:tplc="AAA06B9E">
      <w:start w:val="1"/>
      <w:numFmt w:val="bullet"/>
      <w:lvlText w:val=""/>
      <w:lvlJc w:val="left"/>
      <w:pPr>
        <w:ind w:left="6480" w:hanging="360"/>
      </w:pPr>
      <w:rPr>
        <w:rFonts w:ascii="Wingdings" w:hAnsi="Wingdings" w:hint="default"/>
      </w:rPr>
    </w:lvl>
  </w:abstractNum>
  <w:abstractNum w:abstractNumId="5" w15:restartNumberingAfterBreak="0">
    <w:nsid w:val="52DDC721"/>
    <w:multiLevelType w:val="hybridMultilevel"/>
    <w:tmpl w:val="F5403D6A"/>
    <w:lvl w:ilvl="0" w:tplc="83F240B0">
      <w:start w:val="1"/>
      <w:numFmt w:val="decimal"/>
      <w:lvlText w:val="%1."/>
      <w:lvlJc w:val="left"/>
      <w:pPr>
        <w:ind w:left="720" w:hanging="360"/>
      </w:pPr>
      <w:rPr>
        <w:rFonts w:ascii="Aptos" w:hAnsi="Aptos" w:hint="default"/>
      </w:rPr>
    </w:lvl>
    <w:lvl w:ilvl="1" w:tplc="1856F5A0">
      <w:start w:val="1"/>
      <w:numFmt w:val="lowerLetter"/>
      <w:lvlText w:val="%2."/>
      <w:lvlJc w:val="left"/>
      <w:pPr>
        <w:ind w:left="1440" w:hanging="360"/>
      </w:pPr>
    </w:lvl>
    <w:lvl w:ilvl="2" w:tplc="A45290AA">
      <w:start w:val="1"/>
      <w:numFmt w:val="lowerRoman"/>
      <w:lvlText w:val="%3."/>
      <w:lvlJc w:val="right"/>
      <w:pPr>
        <w:ind w:left="2160" w:hanging="180"/>
      </w:pPr>
    </w:lvl>
    <w:lvl w:ilvl="3" w:tplc="350C5A1A">
      <w:start w:val="1"/>
      <w:numFmt w:val="decimal"/>
      <w:lvlText w:val="%4."/>
      <w:lvlJc w:val="left"/>
      <w:pPr>
        <w:ind w:left="2880" w:hanging="360"/>
      </w:pPr>
    </w:lvl>
    <w:lvl w:ilvl="4" w:tplc="12C69BAE">
      <w:start w:val="1"/>
      <w:numFmt w:val="lowerLetter"/>
      <w:lvlText w:val="%5."/>
      <w:lvlJc w:val="left"/>
      <w:pPr>
        <w:ind w:left="3600" w:hanging="360"/>
      </w:pPr>
    </w:lvl>
    <w:lvl w:ilvl="5" w:tplc="C7FC8D24">
      <w:start w:val="1"/>
      <w:numFmt w:val="lowerRoman"/>
      <w:lvlText w:val="%6."/>
      <w:lvlJc w:val="right"/>
      <w:pPr>
        <w:ind w:left="4320" w:hanging="180"/>
      </w:pPr>
    </w:lvl>
    <w:lvl w:ilvl="6" w:tplc="1422C55C">
      <w:start w:val="1"/>
      <w:numFmt w:val="decimal"/>
      <w:lvlText w:val="%7."/>
      <w:lvlJc w:val="left"/>
      <w:pPr>
        <w:ind w:left="5040" w:hanging="360"/>
      </w:pPr>
    </w:lvl>
    <w:lvl w:ilvl="7" w:tplc="E48462E2">
      <w:start w:val="1"/>
      <w:numFmt w:val="lowerLetter"/>
      <w:lvlText w:val="%8."/>
      <w:lvlJc w:val="left"/>
      <w:pPr>
        <w:ind w:left="5760" w:hanging="360"/>
      </w:pPr>
    </w:lvl>
    <w:lvl w:ilvl="8" w:tplc="D8B6733C">
      <w:start w:val="1"/>
      <w:numFmt w:val="lowerRoman"/>
      <w:lvlText w:val="%9."/>
      <w:lvlJc w:val="right"/>
      <w:pPr>
        <w:ind w:left="6480" w:hanging="180"/>
      </w:pPr>
    </w:lvl>
  </w:abstractNum>
  <w:abstractNum w:abstractNumId="6" w15:restartNumberingAfterBreak="0">
    <w:nsid w:val="56BC58C9"/>
    <w:multiLevelType w:val="hybridMultilevel"/>
    <w:tmpl w:val="063C9E94"/>
    <w:lvl w:ilvl="0" w:tplc="FC60B856">
      <w:start w:val="1"/>
      <w:numFmt w:val="bullet"/>
      <w:lvlText w:val="●"/>
      <w:lvlJc w:val="left"/>
      <w:pPr>
        <w:ind w:left="720" w:hanging="360"/>
      </w:pPr>
    </w:lvl>
    <w:lvl w:ilvl="1" w:tplc="73FE398C">
      <w:start w:val="1"/>
      <w:numFmt w:val="bullet"/>
      <w:lvlText w:val="○"/>
      <w:lvlJc w:val="left"/>
      <w:pPr>
        <w:ind w:left="1440" w:hanging="360"/>
      </w:pPr>
    </w:lvl>
    <w:lvl w:ilvl="2" w:tplc="FCEEDB4E">
      <w:start w:val="1"/>
      <w:numFmt w:val="bullet"/>
      <w:lvlText w:val="■"/>
      <w:lvlJc w:val="left"/>
      <w:pPr>
        <w:ind w:left="2160" w:hanging="360"/>
      </w:pPr>
    </w:lvl>
    <w:lvl w:ilvl="3" w:tplc="BDF6FF6A">
      <w:start w:val="1"/>
      <w:numFmt w:val="bullet"/>
      <w:lvlText w:val="●"/>
      <w:lvlJc w:val="left"/>
      <w:pPr>
        <w:ind w:left="2880" w:hanging="360"/>
      </w:pPr>
    </w:lvl>
    <w:lvl w:ilvl="4" w:tplc="3D74188C">
      <w:start w:val="1"/>
      <w:numFmt w:val="bullet"/>
      <w:lvlText w:val="○"/>
      <w:lvlJc w:val="left"/>
      <w:pPr>
        <w:ind w:left="3600" w:hanging="360"/>
      </w:pPr>
    </w:lvl>
    <w:lvl w:ilvl="5" w:tplc="2124B322">
      <w:start w:val="1"/>
      <w:numFmt w:val="bullet"/>
      <w:lvlText w:val="■"/>
      <w:lvlJc w:val="left"/>
      <w:pPr>
        <w:ind w:left="4320" w:hanging="360"/>
      </w:pPr>
    </w:lvl>
    <w:lvl w:ilvl="6" w:tplc="A21A3ECA">
      <w:start w:val="1"/>
      <w:numFmt w:val="bullet"/>
      <w:lvlText w:val="●"/>
      <w:lvlJc w:val="left"/>
      <w:pPr>
        <w:ind w:left="5040" w:hanging="360"/>
      </w:pPr>
    </w:lvl>
    <w:lvl w:ilvl="7" w:tplc="2F86A09A">
      <w:start w:val="1"/>
      <w:numFmt w:val="bullet"/>
      <w:lvlText w:val="●"/>
      <w:lvlJc w:val="left"/>
      <w:pPr>
        <w:ind w:left="5760" w:hanging="360"/>
      </w:pPr>
    </w:lvl>
    <w:lvl w:ilvl="8" w:tplc="B27CB228">
      <w:start w:val="1"/>
      <w:numFmt w:val="bullet"/>
      <w:lvlText w:val="●"/>
      <w:lvlJc w:val="left"/>
      <w:pPr>
        <w:ind w:left="6480" w:hanging="360"/>
      </w:pPr>
    </w:lvl>
  </w:abstractNum>
  <w:abstractNum w:abstractNumId="7" w15:restartNumberingAfterBreak="0">
    <w:nsid w:val="7C193776"/>
    <w:multiLevelType w:val="hybridMultilevel"/>
    <w:tmpl w:val="97E6DA52"/>
    <w:lvl w:ilvl="0" w:tplc="03CADAB4">
      <w:start w:val="1"/>
      <w:numFmt w:val="bullet"/>
      <w:lvlText w:val=""/>
      <w:lvlJc w:val="left"/>
      <w:pPr>
        <w:ind w:left="720" w:hanging="360"/>
      </w:pPr>
      <w:rPr>
        <w:rFonts w:ascii="Symbol" w:hAnsi="Symbol" w:hint="default"/>
      </w:rPr>
    </w:lvl>
    <w:lvl w:ilvl="1" w:tplc="AE94FBE8">
      <w:start w:val="1"/>
      <w:numFmt w:val="bullet"/>
      <w:lvlText w:val="o"/>
      <w:lvlJc w:val="left"/>
      <w:pPr>
        <w:ind w:left="1440" w:hanging="360"/>
      </w:pPr>
      <w:rPr>
        <w:rFonts w:ascii="Courier New" w:hAnsi="Courier New" w:hint="default"/>
      </w:rPr>
    </w:lvl>
    <w:lvl w:ilvl="2" w:tplc="877E5AEC">
      <w:start w:val="1"/>
      <w:numFmt w:val="bullet"/>
      <w:lvlText w:val=""/>
      <w:lvlJc w:val="left"/>
      <w:pPr>
        <w:ind w:left="2160" w:hanging="360"/>
      </w:pPr>
      <w:rPr>
        <w:rFonts w:ascii="Wingdings" w:hAnsi="Wingdings" w:hint="default"/>
      </w:rPr>
    </w:lvl>
    <w:lvl w:ilvl="3" w:tplc="638ECD34">
      <w:start w:val="1"/>
      <w:numFmt w:val="bullet"/>
      <w:lvlText w:val=""/>
      <w:lvlJc w:val="left"/>
      <w:pPr>
        <w:ind w:left="2880" w:hanging="360"/>
      </w:pPr>
      <w:rPr>
        <w:rFonts w:ascii="Symbol" w:hAnsi="Symbol" w:hint="default"/>
      </w:rPr>
    </w:lvl>
    <w:lvl w:ilvl="4" w:tplc="CB564BE0">
      <w:start w:val="1"/>
      <w:numFmt w:val="bullet"/>
      <w:lvlText w:val="o"/>
      <w:lvlJc w:val="left"/>
      <w:pPr>
        <w:ind w:left="3600" w:hanging="360"/>
      </w:pPr>
      <w:rPr>
        <w:rFonts w:ascii="Courier New" w:hAnsi="Courier New" w:hint="default"/>
      </w:rPr>
    </w:lvl>
    <w:lvl w:ilvl="5" w:tplc="45D0CC5C">
      <w:start w:val="1"/>
      <w:numFmt w:val="bullet"/>
      <w:lvlText w:val=""/>
      <w:lvlJc w:val="left"/>
      <w:pPr>
        <w:ind w:left="4320" w:hanging="360"/>
      </w:pPr>
      <w:rPr>
        <w:rFonts w:ascii="Wingdings" w:hAnsi="Wingdings" w:hint="default"/>
      </w:rPr>
    </w:lvl>
    <w:lvl w:ilvl="6" w:tplc="946C9BB6">
      <w:start w:val="1"/>
      <w:numFmt w:val="bullet"/>
      <w:lvlText w:val=""/>
      <w:lvlJc w:val="left"/>
      <w:pPr>
        <w:ind w:left="5040" w:hanging="360"/>
      </w:pPr>
      <w:rPr>
        <w:rFonts w:ascii="Symbol" w:hAnsi="Symbol" w:hint="default"/>
      </w:rPr>
    </w:lvl>
    <w:lvl w:ilvl="7" w:tplc="FC1C62DC">
      <w:start w:val="1"/>
      <w:numFmt w:val="bullet"/>
      <w:lvlText w:val="o"/>
      <w:lvlJc w:val="left"/>
      <w:pPr>
        <w:ind w:left="5760" w:hanging="360"/>
      </w:pPr>
      <w:rPr>
        <w:rFonts w:ascii="Courier New" w:hAnsi="Courier New" w:hint="default"/>
      </w:rPr>
    </w:lvl>
    <w:lvl w:ilvl="8" w:tplc="128CF26A">
      <w:start w:val="1"/>
      <w:numFmt w:val="bullet"/>
      <w:lvlText w:val=""/>
      <w:lvlJc w:val="left"/>
      <w:pPr>
        <w:ind w:left="6480" w:hanging="360"/>
      </w:pPr>
      <w:rPr>
        <w:rFonts w:ascii="Wingdings" w:hAnsi="Wingdings" w:hint="default"/>
      </w:rPr>
    </w:lvl>
  </w:abstractNum>
  <w:abstractNum w:abstractNumId="8" w15:restartNumberingAfterBreak="0">
    <w:nsid w:val="7E4BE148"/>
    <w:multiLevelType w:val="hybridMultilevel"/>
    <w:tmpl w:val="CAC801C0"/>
    <w:lvl w:ilvl="0" w:tplc="8570B2B6">
      <w:start w:val="1"/>
      <w:numFmt w:val="decimal"/>
      <w:lvlText w:val="%1."/>
      <w:lvlJc w:val="left"/>
      <w:pPr>
        <w:ind w:left="720" w:hanging="360"/>
      </w:pPr>
      <w:rPr>
        <w:rFonts w:ascii="Aptos" w:hAnsi="Aptos" w:hint="default"/>
      </w:rPr>
    </w:lvl>
    <w:lvl w:ilvl="1" w:tplc="99D87694">
      <w:start w:val="1"/>
      <w:numFmt w:val="lowerLetter"/>
      <w:lvlText w:val="%2."/>
      <w:lvlJc w:val="left"/>
      <w:pPr>
        <w:ind w:left="1440" w:hanging="360"/>
      </w:pPr>
    </w:lvl>
    <w:lvl w:ilvl="2" w:tplc="9A123064">
      <w:start w:val="1"/>
      <w:numFmt w:val="lowerRoman"/>
      <w:lvlText w:val="%3."/>
      <w:lvlJc w:val="right"/>
      <w:pPr>
        <w:ind w:left="2160" w:hanging="180"/>
      </w:pPr>
    </w:lvl>
    <w:lvl w:ilvl="3" w:tplc="EB0CEDD0">
      <w:start w:val="1"/>
      <w:numFmt w:val="decimal"/>
      <w:lvlText w:val="%4."/>
      <w:lvlJc w:val="left"/>
      <w:pPr>
        <w:ind w:left="2880" w:hanging="360"/>
      </w:pPr>
    </w:lvl>
    <w:lvl w:ilvl="4" w:tplc="06FC2D7A">
      <w:start w:val="1"/>
      <w:numFmt w:val="lowerLetter"/>
      <w:lvlText w:val="%5."/>
      <w:lvlJc w:val="left"/>
      <w:pPr>
        <w:ind w:left="3600" w:hanging="360"/>
      </w:pPr>
    </w:lvl>
    <w:lvl w:ilvl="5" w:tplc="1AF0EC1E">
      <w:start w:val="1"/>
      <w:numFmt w:val="lowerRoman"/>
      <w:lvlText w:val="%6."/>
      <w:lvlJc w:val="right"/>
      <w:pPr>
        <w:ind w:left="4320" w:hanging="180"/>
      </w:pPr>
    </w:lvl>
    <w:lvl w:ilvl="6" w:tplc="BA7EE510">
      <w:start w:val="1"/>
      <w:numFmt w:val="decimal"/>
      <w:lvlText w:val="%7."/>
      <w:lvlJc w:val="left"/>
      <w:pPr>
        <w:ind w:left="5040" w:hanging="360"/>
      </w:pPr>
    </w:lvl>
    <w:lvl w:ilvl="7" w:tplc="50BEE600">
      <w:start w:val="1"/>
      <w:numFmt w:val="lowerLetter"/>
      <w:lvlText w:val="%8."/>
      <w:lvlJc w:val="left"/>
      <w:pPr>
        <w:ind w:left="5760" w:hanging="360"/>
      </w:pPr>
    </w:lvl>
    <w:lvl w:ilvl="8" w:tplc="0A98EA10">
      <w:start w:val="1"/>
      <w:numFmt w:val="lowerRoman"/>
      <w:lvlText w:val="%9."/>
      <w:lvlJc w:val="right"/>
      <w:pPr>
        <w:ind w:left="6480" w:hanging="180"/>
      </w:pPr>
    </w:lvl>
  </w:abstractNum>
  <w:num w:numId="1" w16cid:durableId="1546482251">
    <w:abstractNumId w:val="6"/>
    <w:lvlOverride w:ilvl="0">
      <w:startOverride w:val="1"/>
    </w:lvlOverride>
  </w:num>
  <w:num w:numId="2" w16cid:durableId="773793435">
    <w:abstractNumId w:val="5"/>
  </w:num>
  <w:num w:numId="3" w16cid:durableId="1182544813">
    <w:abstractNumId w:val="3"/>
  </w:num>
  <w:num w:numId="4" w16cid:durableId="348413070">
    <w:abstractNumId w:val="2"/>
  </w:num>
  <w:num w:numId="5" w16cid:durableId="828446313">
    <w:abstractNumId w:val="8"/>
  </w:num>
  <w:num w:numId="6" w16cid:durableId="2053266251">
    <w:abstractNumId w:val="7"/>
  </w:num>
  <w:num w:numId="7" w16cid:durableId="1753625975">
    <w:abstractNumId w:val="1"/>
  </w:num>
  <w:num w:numId="8" w16cid:durableId="110059213">
    <w:abstractNumId w:val="4"/>
  </w:num>
  <w:num w:numId="9" w16cid:durableId="11260000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ia, Chela">
    <w15:presenceInfo w15:providerId="AD" w15:userId="S::Chela.Lucia@aah.org::d127644b-29d8-4d66-baf2-b84d0d02b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DC4F"/>
    <w:rsid w:val="00006731"/>
    <w:rsid w:val="000072E0"/>
    <w:rsid w:val="0001527C"/>
    <w:rsid w:val="00024CB4"/>
    <w:rsid w:val="00026324"/>
    <w:rsid w:val="00044D62"/>
    <w:rsid w:val="000574BD"/>
    <w:rsid w:val="00065D81"/>
    <w:rsid w:val="00081ED4"/>
    <w:rsid w:val="00087CE5"/>
    <w:rsid w:val="000C63C8"/>
    <w:rsid w:val="000E39D4"/>
    <w:rsid w:val="000F78B0"/>
    <w:rsid w:val="0014598B"/>
    <w:rsid w:val="00176C1E"/>
    <w:rsid w:val="00176FA5"/>
    <w:rsid w:val="00181E73"/>
    <w:rsid w:val="00235972"/>
    <w:rsid w:val="002B2296"/>
    <w:rsid w:val="002BDC4F"/>
    <w:rsid w:val="00306115"/>
    <w:rsid w:val="00316226"/>
    <w:rsid w:val="00391577"/>
    <w:rsid w:val="003B4068"/>
    <w:rsid w:val="003B7F56"/>
    <w:rsid w:val="003E3F5E"/>
    <w:rsid w:val="00401740"/>
    <w:rsid w:val="0040643B"/>
    <w:rsid w:val="004477B6"/>
    <w:rsid w:val="00467B01"/>
    <w:rsid w:val="00470716"/>
    <w:rsid w:val="004A4DA8"/>
    <w:rsid w:val="004B6FBF"/>
    <w:rsid w:val="004E3880"/>
    <w:rsid w:val="00555DE6"/>
    <w:rsid w:val="005A4A90"/>
    <w:rsid w:val="005A5341"/>
    <w:rsid w:val="00631749"/>
    <w:rsid w:val="00673D79"/>
    <w:rsid w:val="006D3DA1"/>
    <w:rsid w:val="007457EE"/>
    <w:rsid w:val="00746ED4"/>
    <w:rsid w:val="0077399B"/>
    <w:rsid w:val="00785956"/>
    <w:rsid w:val="00787E61"/>
    <w:rsid w:val="007A2316"/>
    <w:rsid w:val="007B209D"/>
    <w:rsid w:val="007B4275"/>
    <w:rsid w:val="00806B99"/>
    <w:rsid w:val="0084412B"/>
    <w:rsid w:val="00852934"/>
    <w:rsid w:val="008C5503"/>
    <w:rsid w:val="008D41BE"/>
    <w:rsid w:val="009341D0"/>
    <w:rsid w:val="00937680"/>
    <w:rsid w:val="009528AA"/>
    <w:rsid w:val="009B5A7E"/>
    <w:rsid w:val="009D7918"/>
    <w:rsid w:val="00A02332"/>
    <w:rsid w:val="00A45F7C"/>
    <w:rsid w:val="00A93BB3"/>
    <w:rsid w:val="00AA2481"/>
    <w:rsid w:val="00AA34D1"/>
    <w:rsid w:val="00BE76E8"/>
    <w:rsid w:val="00C011FA"/>
    <w:rsid w:val="00C049C6"/>
    <w:rsid w:val="00C30D18"/>
    <w:rsid w:val="00C51753"/>
    <w:rsid w:val="00C63B41"/>
    <w:rsid w:val="00C65F9D"/>
    <w:rsid w:val="00C834DB"/>
    <w:rsid w:val="00CA6CB8"/>
    <w:rsid w:val="00CD0E6E"/>
    <w:rsid w:val="00D03E62"/>
    <w:rsid w:val="00DB038B"/>
    <w:rsid w:val="00DC6D57"/>
    <w:rsid w:val="00DE36F4"/>
    <w:rsid w:val="00E3159F"/>
    <w:rsid w:val="00EF73F8"/>
    <w:rsid w:val="00EF7B5C"/>
    <w:rsid w:val="00FB3714"/>
    <w:rsid w:val="011E2DD1"/>
    <w:rsid w:val="02B225B4"/>
    <w:rsid w:val="034BE4C9"/>
    <w:rsid w:val="0356BFCC"/>
    <w:rsid w:val="037EEDE0"/>
    <w:rsid w:val="03BA26E9"/>
    <w:rsid w:val="03FD11CA"/>
    <w:rsid w:val="047149C3"/>
    <w:rsid w:val="05244E13"/>
    <w:rsid w:val="05BFBC49"/>
    <w:rsid w:val="063E76EC"/>
    <w:rsid w:val="0645DD8F"/>
    <w:rsid w:val="06936538"/>
    <w:rsid w:val="069EE3F2"/>
    <w:rsid w:val="075A0E87"/>
    <w:rsid w:val="07DFDF33"/>
    <w:rsid w:val="089919E2"/>
    <w:rsid w:val="095815DC"/>
    <w:rsid w:val="0CA2DC2A"/>
    <w:rsid w:val="0DE30C68"/>
    <w:rsid w:val="0DED9686"/>
    <w:rsid w:val="0EE24ECA"/>
    <w:rsid w:val="119DB3A4"/>
    <w:rsid w:val="15A06E2A"/>
    <w:rsid w:val="164CCFD4"/>
    <w:rsid w:val="16B948BA"/>
    <w:rsid w:val="16BDB4FC"/>
    <w:rsid w:val="172C5D06"/>
    <w:rsid w:val="175951E2"/>
    <w:rsid w:val="187756D5"/>
    <w:rsid w:val="188C314A"/>
    <w:rsid w:val="1A24BB51"/>
    <w:rsid w:val="1AC8BEA3"/>
    <w:rsid w:val="1BCE8A69"/>
    <w:rsid w:val="1CCF83EC"/>
    <w:rsid w:val="1CE0C867"/>
    <w:rsid w:val="1D5A98D0"/>
    <w:rsid w:val="1DBDEFF5"/>
    <w:rsid w:val="20729AFF"/>
    <w:rsid w:val="208FDC2A"/>
    <w:rsid w:val="215A7793"/>
    <w:rsid w:val="220AAF26"/>
    <w:rsid w:val="234B9336"/>
    <w:rsid w:val="2516645D"/>
    <w:rsid w:val="25328F83"/>
    <w:rsid w:val="254FFA2A"/>
    <w:rsid w:val="26345B39"/>
    <w:rsid w:val="2647751C"/>
    <w:rsid w:val="26DEAF45"/>
    <w:rsid w:val="2707FA5D"/>
    <w:rsid w:val="27E62656"/>
    <w:rsid w:val="2851669D"/>
    <w:rsid w:val="2AB9705B"/>
    <w:rsid w:val="2E380BE2"/>
    <w:rsid w:val="2F7C294A"/>
    <w:rsid w:val="2FA5AD5F"/>
    <w:rsid w:val="30D55F6C"/>
    <w:rsid w:val="31B25A90"/>
    <w:rsid w:val="31B951FF"/>
    <w:rsid w:val="32EFEB3C"/>
    <w:rsid w:val="33F814DB"/>
    <w:rsid w:val="35DF9E0D"/>
    <w:rsid w:val="36AC505D"/>
    <w:rsid w:val="3761F3C8"/>
    <w:rsid w:val="38B70426"/>
    <w:rsid w:val="3BFA2405"/>
    <w:rsid w:val="3C1EAB45"/>
    <w:rsid w:val="3C951E15"/>
    <w:rsid w:val="3D675669"/>
    <w:rsid w:val="3DAE859E"/>
    <w:rsid w:val="3E1653C1"/>
    <w:rsid w:val="3EC87FBC"/>
    <w:rsid w:val="3EF95584"/>
    <w:rsid w:val="42766774"/>
    <w:rsid w:val="43DDA844"/>
    <w:rsid w:val="4599620D"/>
    <w:rsid w:val="46949D7C"/>
    <w:rsid w:val="46D868D3"/>
    <w:rsid w:val="473CB439"/>
    <w:rsid w:val="4787F261"/>
    <w:rsid w:val="486B5277"/>
    <w:rsid w:val="4A3BEA98"/>
    <w:rsid w:val="4BEE86DB"/>
    <w:rsid w:val="4C4EC882"/>
    <w:rsid w:val="4CBB81E2"/>
    <w:rsid w:val="4E905F7A"/>
    <w:rsid w:val="51D17F4C"/>
    <w:rsid w:val="51EF963D"/>
    <w:rsid w:val="52299361"/>
    <w:rsid w:val="5289AB93"/>
    <w:rsid w:val="52EA6755"/>
    <w:rsid w:val="530B775D"/>
    <w:rsid w:val="55E75D8B"/>
    <w:rsid w:val="5613221F"/>
    <w:rsid w:val="5686645F"/>
    <w:rsid w:val="57804E58"/>
    <w:rsid w:val="57AD40CB"/>
    <w:rsid w:val="58330F2C"/>
    <w:rsid w:val="58564E12"/>
    <w:rsid w:val="5942D8C9"/>
    <w:rsid w:val="5949ACA0"/>
    <w:rsid w:val="595907F0"/>
    <w:rsid w:val="5B818D46"/>
    <w:rsid w:val="5BA0006D"/>
    <w:rsid w:val="5BC0019C"/>
    <w:rsid w:val="5BD8B028"/>
    <w:rsid w:val="5BDAE8E2"/>
    <w:rsid w:val="5BF8BAE6"/>
    <w:rsid w:val="5C475593"/>
    <w:rsid w:val="5C766B41"/>
    <w:rsid w:val="5E3DDFF2"/>
    <w:rsid w:val="606B0AB9"/>
    <w:rsid w:val="60A7E48C"/>
    <w:rsid w:val="6118350D"/>
    <w:rsid w:val="61E925BE"/>
    <w:rsid w:val="628CF6A7"/>
    <w:rsid w:val="62FF157A"/>
    <w:rsid w:val="630CD150"/>
    <w:rsid w:val="63E5538D"/>
    <w:rsid w:val="63ED2578"/>
    <w:rsid w:val="64351936"/>
    <w:rsid w:val="647941BB"/>
    <w:rsid w:val="67BFB820"/>
    <w:rsid w:val="67FBB4A4"/>
    <w:rsid w:val="686A440B"/>
    <w:rsid w:val="6900F5E6"/>
    <w:rsid w:val="6A2D6C1B"/>
    <w:rsid w:val="6A8F7878"/>
    <w:rsid w:val="6C05925B"/>
    <w:rsid w:val="6C3E0F42"/>
    <w:rsid w:val="6CE5154E"/>
    <w:rsid w:val="6EEA5702"/>
    <w:rsid w:val="7077B84B"/>
    <w:rsid w:val="71C6F262"/>
    <w:rsid w:val="72A1AFD1"/>
    <w:rsid w:val="72C7DFF4"/>
    <w:rsid w:val="73F0E586"/>
    <w:rsid w:val="7A34C1BC"/>
    <w:rsid w:val="7A4D661F"/>
    <w:rsid w:val="7A8480E4"/>
    <w:rsid w:val="7C8420F4"/>
    <w:rsid w:val="7D46BF38"/>
    <w:rsid w:val="7E07CACC"/>
    <w:rsid w:val="7E53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AF86"/>
  <w15:docId w15:val="{857E325A-ED37-467B-9C07-63DE596D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156082"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 w:type="paragraph" w:styleId="Header">
    <w:name w:val="header"/>
    <w:basedOn w:val="Normal"/>
    <w:uiPriority w:val="99"/>
    <w:unhideWhenUsed/>
    <w:rsid w:val="31B25A90"/>
    <w:pPr>
      <w:tabs>
        <w:tab w:val="center" w:pos="4680"/>
        <w:tab w:val="right" w:pos="9360"/>
      </w:tabs>
      <w:spacing w:after="0" w:line="240" w:lineRule="auto"/>
    </w:pPr>
  </w:style>
  <w:style w:type="paragraph" w:styleId="Footer">
    <w:name w:val="footer"/>
    <w:basedOn w:val="Normal"/>
    <w:uiPriority w:val="99"/>
    <w:unhideWhenUsed/>
    <w:rsid w:val="31B25A9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4B6FBF"/>
    <w:rPr>
      <w:sz w:val="16"/>
      <w:szCs w:val="16"/>
    </w:rPr>
  </w:style>
  <w:style w:type="paragraph" w:styleId="CommentText">
    <w:name w:val="annotation text"/>
    <w:basedOn w:val="Normal"/>
    <w:link w:val="CommentTextChar"/>
    <w:uiPriority w:val="99"/>
    <w:unhideWhenUsed/>
    <w:rsid w:val="004B6FBF"/>
    <w:pPr>
      <w:spacing w:line="240" w:lineRule="auto"/>
    </w:pPr>
    <w:rPr>
      <w:sz w:val="20"/>
      <w:szCs w:val="20"/>
    </w:rPr>
  </w:style>
  <w:style w:type="character" w:customStyle="1" w:styleId="CommentTextChar">
    <w:name w:val="Comment Text Char"/>
    <w:basedOn w:val="DefaultParagraphFont"/>
    <w:link w:val="CommentText"/>
    <w:uiPriority w:val="99"/>
    <w:rsid w:val="004B6FBF"/>
    <w:rPr>
      <w:sz w:val="20"/>
      <w:szCs w:val="20"/>
    </w:rPr>
  </w:style>
  <w:style w:type="paragraph" w:styleId="CommentSubject">
    <w:name w:val="annotation subject"/>
    <w:basedOn w:val="CommentText"/>
    <w:next w:val="CommentText"/>
    <w:link w:val="CommentSubjectChar"/>
    <w:uiPriority w:val="99"/>
    <w:semiHidden/>
    <w:unhideWhenUsed/>
    <w:rsid w:val="004B6FBF"/>
    <w:rPr>
      <w:b/>
      <w:bCs/>
    </w:rPr>
  </w:style>
  <w:style w:type="character" w:customStyle="1" w:styleId="CommentSubjectChar">
    <w:name w:val="Comment Subject Char"/>
    <w:basedOn w:val="CommentTextChar"/>
    <w:link w:val="CommentSubject"/>
    <w:uiPriority w:val="99"/>
    <w:semiHidden/>
    <w:rsid w:val="004B6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C9EE77B0B8F4FB028F0EC52C974C6" ma:contentTypeVersion="18" ma:contentTypeDescription="Create a new document." ma:contentTypeScope="" ma:versionID="d0542308aec68ffeb8d98c6c09436b08">
  <xsd:schema xmlns:xsd="http://www.w3.org/2001/XMLSchema" xmlns:xs="http://www.w3.org/2001/XMLSchema" xmlns:p="http://schemas.microsoft.com/office/2006/metadata/properties" xmlns:ns2="11ba4a98-c1df-498b-9252-2c13f77a6232" xmlns:ns3="9af80ef4-d1c1-4bbf-a909-fcaa584aebb8" targetNamespace="http://schemas.microsoft.com/office/2006/metadata/properties" ma:root="true" ma:fieldsID="c744dadf90f9b926c0c89be62b1608da" ns2:_="" ns3:_="">
    <xsd:import namespace="11ba4a98-c1df-498b-9252-2c13f77a6232"/>
    <xsd:import namespace="9af80ef4-d1c1-4bbf-a909-fcaa584aeb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a4a98-c1df-498b-9252-2c13f77a6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f80ef4-d1c1-4bbf-a909-fcaa584ae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0feaed-95ac-492c-9e8e-8aae923f60a5}" ma:internalName="TaxCatchAll" ma:showField="CatchAllData" ma:web="9af80ef4-d1c1-4bbf-a909-fcaa584ae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ba4a98-c1df-498b-9252-2c13f77a6232">
      <Terms xmlns="http://schemas.microsoft.com/office/infopath/2007/PartnerControls"/>
    </lcf76f155ced4ddcb4097134ff3c332f>
    <Notes xmlns="11ba4a98-c1df-498b-9252-2c13f77a6232" xsi:nil="true"/>
    <TaxCatchAll xmlns="9af80ef4-d1c1-4bbf-a909-fcaa584aebb8" xsi:nil="true"/>
  </documentManagement>
</p:properties>
</file>

<file path=customXml/itemProps1.xml><?xml version="1.0" encoding="utf-8"?>
<ds:datastoreItem xmlns:ds="http://schemas.openxmlformats.org/officeDocument/2006/customXml" ds:itemID="{E835F181-BEC0-4F81-A259-2019A1E82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a4a98-c1df-498b-9252-2c13f77a6232"/>
    <ds:schemaRef ds:uri="9af80ef4-d1c1-4bbf-a909-fcaa584ae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2E5D3-95C4-4E87-8846-D058C159E8C5}">
  <ds:schemaRefs>
    <ds:schemaRef ds:uri="http://schemas.microsoft.com/sharepoint/v3/contenttype/forms"/>
  </ds:schemaRefs>
</ds:datastoreItem>
</file>

<file path=customXml/itemProps3.xml><?xml version="1.0" encoding="utf-8"?>
<ds:datastoreItem xmlns:ds="http://schemas.openxmlformats.org/officeDocument/2006/customXml" ds:itemID="{3CD609BA-BB73-4EE5-A901-6D3C211E22FD}">
  <ds:schemaRefs>
    <ds:schemaRef ds:uri="http://schemas.microsoft.com/office/2006/metadata/properties"/>
    <ds:schemaRef ds:uri="http://schemas.microsoft.com/office/infopath/2007/PartnerControls"/>
    <ds:schemaRef ds:uri="11ba4a98-c1df-498b-9252-2c13f77a6232"/>
    <ds:schemaRef ds:uri="9af80ef4-d1c1-4bbf-a909-fcaa584aeb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4046</Characters>
  <Application>Microsoft Office Word</Application>
  <DocSecurity>0</DocSecurity>
  <Lines>94</Lines>
  <Paragraphs>77</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Dockery, Heather</cp:lastModifiedBy>
  <cp:revision>2</cp:revision>
  <dcterms:created xsi:type="dcterms:W3CDTF">2026-05-28T18:39:00Z</dcterms:created>
  <dcterms:modified xsi:type="dcterms:W3CDTF">2026-05-28T18:39:00Z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0x0101005C4C9EE77B0B8F4FB028F0EC52C974C6</vt:lpwstr>
  </property>
  <property fmtid="{D5CDD505-2E9C-101B-9397-08002B2CF9AE}" pid="3" name="docLang">
    <vt:lpwstr>en</vt:lpwstr>
  </property>
  <property fmtid="{D5CDD505-2E9C-101B-9397-08002B2CF9AE}" pid="4" name="MediaServiceImageTags">
    <vt:lpwstr/>
  </property>
</Properties>
</file>